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9F59" w14:textId="77777777" w:rsidR="00937FF5" w:rsidRPr="00D46099" w:rsidRDefault="00937FF5" w:rsidP="00937FF5">
      <w:pPr>
        <w:rPr>
          <w:rFonts w:asciiTheme="minorHAnsi" w:hAnsiTheme="minorHAnsi" w:cstheme="minorHAnsi"/>
          <w:b/>
          <w:bCs/>
          <w:sz w:val="28"/>
          <w:szCs w:val="28"/>
        </w:rPr>
      </w:pPr>
      <w:r w:rsidRPr="00D46099">
        <w:rPr>
          <w:rFonts w:asciiTheme="minorHAnsi" w:hAnsiTheme="minorHAnsi" w:cstheme="minorHAnsi"/>
          <w:b/>
          <w:bCs/>
          <w:sz w:val="28"/>
          <w:szCs w:val="28"/>
        </w:rPr>
        <w:t>STATE AUTHORIZATION DISCLOSURE</w:t>
      </w:r>
    </w:p>
    <w:p w14:paraId="45DE0C87" w14:textId="144B2169" w:rsidR="00937FF5" w:rsidRPr="00D46099" w:rsidRDefault="00937FF5" w:rsidP="00937FF5">
      <w:pPr>
        <w:pStyle w:val="Default"/>
        <w:rPr>
          <w:rFonts w:asciiTheme="minorHAnsi" w:hAnsiTheme="minorHAnsi" w:cstheme="minorHAnsi"/>
          <w:sz w:val="22"/>
          <w:szCs w:val="22"/>
        </w:rPr>
      </w:pPr>
      <w:r w:rsidRPr="00D46099">
        <w:rPr>
          <w:rFonts w:asciiTheme="minorHAnsi" w:hAnsiTheme="minorHAnsi" w:cstheme="minorHAnsi"/>
        </w:rPr>
        <w:t xml:space="preserve"> </w:t>
      </w:r>
      <w:r w:rsidRPr="00D46099">
        <w:rPr>
          <w:rFonts w:asciiTheme="minorHAnsi" w:hAnsiTheme="minorHAnsi" w:cstheme="minorHAnsi"/>
          <w:sz w:val="22"/>
          <w:szCs w:val="22"/>
        </w:rPr>
        <w:t xml:space="preserve">All programs for Carrington College Online are offered from the Sacramento campus, and are approved by the California Bureau for Private Postsecondary Education for California residents; Additionally, the Health Studies Associate Degree are approved for delivery through the Boise Campus by the Idaho State Board of Higher Education; Phoenix Campus by the Arizona State Board of Private Postsecondary Education; and the Portland Campus by the Oregon Higher Education Coordinating Commission. </w:t>
      </w:r>
    </w:p>
    <w:p w14:paraId="214D7850" w14:textId="77777777" w:rsidR="00937FF5" w:rsidRPr="00D46099" w:rsidRDefault="00937FF5" w:rsidP="00937FF5">
      <w:pPr>
        <w:pStyle w:val="Default"/>
        <w:rPr>
          <w:rFonts w:asciiTheme="minorHAnsi" w:hAnsiTheme="minorHAnsi" w:cstheme="minorHAnsi"/>
          <w:sz w:val="22"/>
          <w:szCs w:val="22"/>
        </w:rPr>
      </w:pPr>
    </w:p>
    <w:p w14:paraId="279BBA07" w14:textId="7293730D" w:rsidR="00937FF5" w:rsidRPr="00D46099" w:rsidRDefault="00937FF5" w:rsidP="00937FF5">
      <w:pPr>
        <w:rPr>
          <w:rFonts w:asciiTheme="minorHAnsi" w:hAnsiTheme="minorHAnsi" w:cstheme="minorHAnsi"/>
        </w:rPr>
      </w:pPr>
      <w:r w:rsidRPr="00D46099">
        <w:rPr>
          <w:rFonts w:asciiTheme="minorHAnsi" w:hAnsiTheme="minorHAnsi" w:cstheme="minorHAnsi"/>
          <w:sz w:val="22"/>
          <w:szCs w:val="22"/>
        </w:rPr>
        <w:t>Carrington College Online also has approval to offer programs as listed in this chart to individuals located** in following states:</w:t>
      </w:r>
    </w:p>
    <w:tbl>
      <w:tblPr>
        <w:tblStyle w:val="TableGrid"/>
        <w:tblW w:w="13682" w:type="dxa"/>
        <w:tblInd w:w="-635" w:type="dxa"/>
        <w:tblLook w:val="04A0" w:firstRow="1" w:lastRow="0" w:firstColumn="1" w:lastColumn="0" w:noHBand="0" w:noVBand="1"/>
      </w:tblPr>
      <w:tblGrid>
        <w:gridCol w:w="1725"/>
        <w:gridCol w:w="499"/>
        <w:gridCol w:w="499"/>
        <w:gridCol w:w="499"/>
        <w:gridCol w:w="499"/>
        <w:gridCol w:w="499"/>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142C4C" w14:paraId="4691AAD9" w14:textId="77777777" w:rsidTr="00142C4C">
        <w:trPr>
          <w:cantSplit/>
          <w:trHeight w:val="1817"/>
        </w:trPr>
        <w:tc>
          <w:tcPr>
            <w:tcW w:w="1725" w:type="dxa"/>
          </w:tcPr>
          <w:p w14:paraId="1C3C595D" w14:textId="77777777" w:rsidR="00142C4C" w:rsidRPr="00301A14" w:rsidRDefault="00142C4C" w:rsidP="007D2807">
            <w:pPr>
              <w:ind w:left="113" w:right="113"/>
              <w:rPr>
                <w:rFonts w:cstheme="minorHAnsi"/>
                <w:b/>
                <w:bCs/>
                <w:szCs w:val="24"/>
              </w:rPr>
            </w:pPr>
          </w:p>
        </w:tc>
        <w:tc>
          <w:tcPr>
            <w:tcW w:w="499" w:type="dxa"/>
            <w:textDirection w:val="tbRl"/>
          </w:tcPr>
          <w:p w14:paraId="523D0ED0"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Alaska</w:t>
            </w:r>
          </w:p>
        </w:tc>
        <w:tc>
          <w:tcPr>
            <w:tcW w:w="499" w:type="dxa"/>
            <w:textDirection w:val="tbRl"/>
          </w:tcPr>
          <w:p w14:paraId="0B6E2D17"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Arizona</w:t>
            </w:r>
          </w:p>
        </w:tc>
        <w:tc>
          <w:tcPr>
            <w:tcW w:w="499" w:type="dxa"/>
            <w:textDirection w:val="tbRl"/>
          </w:tcPr>
          <w:p w14:paraId="1CC47192" w14:textId="335AC8AA" w:rsidR="00142C4C" w:rsidRPr="00937FF5" w:rsidRDefault="00142C4C" w:rsidP="007D2807">
            <w:pPr>
              <w:ind w:left="113" w:right="113"/>
              <w:rPr>
                <w:rFonts w:cstheme="minorHAnsi"/>
                <w:b/>
                <w:bCs/>
                <w:sz w:val="22"/>
                <w:szCs w:val="22"/>
              </w:rPr>
            </w:pPr>
            <w:r>
              <w:rPr>
                <w:rFonts w:cstheme="minorHAnsi"/>
                <w:b/>
                <w:bCs/>
                <w:sz w:val="22"/>
                <w:szCs w:val="22"/>
              </w:rPr>
              <w:t>Arkansas</w:t>
            </w:r>
          </w:p>
        </w:tc>
        <w:tc>
          <w:tcPr>
            <w:tcW w:w="499" w:type="dxa"/>
            <w:textDirection w:val="tbRl"/>
          </w:tcPr>
          <w:p w14:paraId="3745B9F1" w14:textId="18C06FC6" w:rsidR="00142C4C" w:rsidRPr="00937FF5" w:rsidRDefault="00142C4C" w:rsidP="007D2807">
            <w:pPr>
              <w:ind w:left="113" w:right="113"/>
              <w:rPr>
                <w:rFonts w:cstheme="minorHAnsi"/>
                <w:b/>
                <w:bCs/>
                <w:sz w:val="22"/>
                <w:szCs w:val="22"/>
              </w:rPr>
            </w:pPr>
            <w:r w:rsidRPr="00937FF5">
              <w:rPr>
                <w:rFonts w:cstheme="minorHAnsi"/>
                <w:b/>
                <w:bCs/>
                <w:sz w:val="22"/>
                <w:szCs w:val="22"/>
              </w:rPr>
              <w:t>Colorado</w:t>
            </w:r>
          </w:p>
        </w:tc>
        <w:tc>
          <w:tcPr>
            <w:tcW w:w="499" w:type="dxa"/>
            <w:textDirection w:val="tbRl"/>
          </w:tcPr>
          <w:p w14:paraId="075B71DA" w14:textId="2A9E300C" w:rsidR="00142C4C" w:rsidRPr="00937FF5" w:rsidRDefault="00142C4C" w:rsidP="007D2807">
            <w:pPr>
              <w:ind w:left="113" w:right="113"/>
              <w:rPr>
                <w:rFonts w:cstheme="minorHAnsi"/>
                <w:b/>
                <w:bCs/>
                <w:sz w:val="22"/>
                <w:szCs w:val="22"/>
              </w:rPr>
            </w:pPr>
            <w:r>
              <w:rPr>
                <w:rFonts w:cstheme="minorHAnsi"/>
                <w:b/>
                <w:bCs/>
                <w:sz w:val="22"/>
                <w:szCs w:val="22"/>
              </w:rPr>
              <w:t>Georgia</w:t>
            </w:r>
          </w:p>
        </w:tc>
        <w:tc>
          <w:tcPr>
            <w:tcW w:w="498" w:type="dxa"/>
            <w:textDirection w:val="tbRl"/>
          </w:tcPr>
          <w:p w14:paraId="08FB2C78" w14:textId="0EC06E7D" w:rsidR="00142C4C" w:rsidRPr="00937FF5" w:rsidRDefault="00142C4C" w:rsidP="007D2807">
            <w:pPr>
              <w:ind w:left="113" w:right="113"/>
              <w:rPr>
                <w:rFonts w:cstheme="minorHAnsi"/>
                <w:b/>
                <w:bCs/>
                <w:sz w:val="22"/>
                <w:szCs w:val="22"/>
              </w:rPr>
            </w:pPr>
            <w:r w:rsidRPr="00937FF5">
              <w:rPr>
                <w:rFonts w:cstheme="minorHAnsi"/>
                <w:b/>
                <w:bCs/>
                <w:sz w:val="22"/>
                <w:szCs w:val="22"/>
              </w:rPr>
              <w:t>Hawaii</w:t>
            </w:r>
          </w:p>
        </w:tc>
        <w:tc>
          <w:tcPr>
            <w:tcW w:w="498" w:type="dxa"/>
            <w:textDirection w:val="tbRl"/>
          </w:tcPr>
          <w:p w14:paraId="26E5A9DF"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Idaho</w:t>
            </w:r>
          </w:p>
        </w:tc>
        <w:tc>
          <w:tcPr>
            <w:tcW w:w="498" w:type="dxa"/>
            <w:textDirection w:val="tbRl"/>
          </w:tcPr>
          <w:p w14:paraId="53B2A547" w14:textId="280DA2C9" w:rsidR="00142C4C" w:rsidRPr="00937FF5" w:rsidRDefault="00142C4C" w:rsidP="007D2807">
            <w:pPr>
              <w:ind w:left="113" w:right="113"/>
              <w:rPr>
                <w:rFonts w:cstheme="minorHAnsi"/>
                <w:b/>
                <w:bCs/>
                <w:sz w:val="22"/>
                <w:szCs w:val="22"/>
              </w:rPr>
            </w:pPr>
            <w:r>
              <w:rPr>
                <w:rFonts w:cstheme="minorHAnsi"/>
                <w:b/>
                <w:bCs/>
                <w:sz w:val="22"/>
                <w:szCs w:val="22"/>
              </w:rPr>
              <w:t>Indiana</w:t>
            </w:r>
          </w:p>
        </w:tc>
        <w:tc>
          <w:tcPr>
            <w:tcW w:w="498" w:type="dxa"/>
            <w:textDirection w:val="tbRl"/>
          </w:tcPr>
          <w:p w14:paraId="077B89C3"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Iowa</w:t>
            </w:r>
          </w:p>
        </w:tc>
        <w:tc>
          <w:tcPr>
            <w:tcW w:w="498" w:type="dxa"/>
            <w:textDirection w:val="tbRl"/>
          </w:tcPr>
          <w:p w14:paraId="7ADBC07C"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Mississippi</w:t>
            </w:r>
          </w:p>
        </w:tc>
        <w:tc>
          <w:tcPr>
            <w:tcW w:w="498" w:type="dxa"/>
            <w:textDirection w:val="tbRl"/>
          </w:tcPr>
          <w:p w14:paraId="5B745E2A"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Missouri</w:t>
            </w:r>
          </w:p>
        </w:tc>
        <w:tc>
          <w:tcPr>
            <w:tcW w:w="498" w:type="dxa"/>
            <w:textDirection w:val="tbRl"/>
          </w:tcPr>
          <w:p w14:paraId="1A4D5AAF"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Montana</w:t>
            </w:r>
          </w:p>
        </w:tc>
        <w:tc>
          <w:tcPr>
            <w:tcW w:w="498" w:type="dxa"/>
            <w:textDirection w:val="tbRl"/>
          </w:tcPr>
          <w:p w14:paraId="249CB4DB"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Nevada</w:t>
            </w:r>
          </w:p>
        </w:tc>
        <w:tc>
          <w:tcPr>
            <w:tcW w:w="498" w:type="dxa"/>
            <w:textDirection w:val="tbRl"/>
          </w:tcPr>
          <w:p w14:paraId="3653D3CB" w14:textId="30840CA1" w:rsidR="00142C4C" w:rsidRPr="00937FF5" w:rsidRDefault="00142C4C" w:rsidP="007D2807">
            <w:pPr>
              <w:ind w:left="113" w:right="113"/>
              <w:rPr>
                <w:rFonts w:cstheme="minorHAnsi"/>
                <w:b/>
                <w:bCs/>
                <w:sz w:val="22"/>
                <w:szCs w:val="22"/>
              </w:rPr>
            </w:pPr>
            <w:r>
              <w:rPr>
                <w:rFonts w:cstheme="minorHAnsi"/>
                <w:b/>
                <w:bCs/>
                <w:sz w:val="22"/>
                <w:szCs w:val="22"/>
              </w:rPr>
              <w:t>New Mexico</w:t>
            </w:r>
          </w:p>
        </w:tc>
        <w:tc>
          <w:tcPr>
            <w:tcW w:w="498" w:type="dxa"/>
            <w:textDirection w:val="tbRl"/>
          </w:tcPr>
          <w:p w14:paraId="6BFD1558" w14:textId="0CE6775B" w:rsidR="00142C4C" w:rsidRPr="00937FF5" w:rsidRDefault="00142C4C" w:rsidP="007D2807">
            <w:pPr>
              <w:ind w:left="113" w:right="113"/>
              <w:rPr>
                <w:rFonts w:cstheme="minorHAnsi"/>
                <w:b/>
                <w:bCs/>
                <w:sz w:val="22"/>
                <w:szCs w:val="22"/>
              </w:rPr>
            </w:pPr>
            <w:r>
              <w:rPr>
                <w:rFonts w:cstheme="minorHAnsi"/>
                <w:b/>
                <w:bCs/>
                <w:sz w:val="22"/>
                <w:szCs w:val="22"/>
              </w:rPr>
              <w:t>North Dakota</w:t>
            </w:r>
          </w:p>
        </w:tc>
        <w:tc>
          <w:tcPr>
            <w:tcW w:w="498" w:type="dxa"/>
            <w:textDirection w:val="tbRl"/>
          </w:tcPr>
          <w:p w14:paraId="2AD301C3" w14:textId="1F6E77F8" w:rsidR="00142C4C" w:rsidRPr="00937FF5" w:rsidRDefault="00142C4C" w:rsidP="007D2807">
            <w:pPr>
              <w:ind w:left="113" w:right="113"/>
              <w:rPr>
                <w:rFonts w:cstheme="minorHAnsi"/>
                <w:b/>
                <w:bCs/>
                <w:sz w:val="22"/>
                <w:szCs w:val="22"/>
              </w:rPr>
            </w:pPr>
            <w:r w:rsidRPr="00937FF5">
              <w:rPr>
                <w:rFonts w:cstheme="minorHAnsi"/>
                <w:b/>
                <w:bCs/>
                <w:sz w:val="22"/>
                <w:szCs w:val="22"/>
              </w:rPr>
              <w:t>Oregon</w:t>
            </w:r>
          </w:p>
        </w:tc>
        <w:tc>
          <w:tcPr>
            <w:tcW w:w="498" w:type="dxa"/>
            <w:textDirection w:val="tbRl"/>
          </w:tcPr>
          <w:p w14:paraId="7BF76543"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South Carolina</w:t>
            </w:r>
          </w:p>
        </w:tc>
        <w:tc>
          <w:tcPr>
            <w:tcW w:w="498" w:type="dxa"/>
            <w:textDirection w:val="tbRl"/>
          </w:tcPr>
          <w:p w14:paraId="5CF4A9DC"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South Dakota</w:t>
            </w:r>
          </w:p>
        </w:tc>
        <w:tc>
          <w:tcPr>
            <w:tcW w:w="498" w:type="dxa"/>
            <w:textDirection w:val="tbRl"/>
          </w:tcPr>
          <w:p w14:paraId="312533C4"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Tennessee</w:t>
            </w:r>
          </w:p>
        </w:tc>
        <w:tc>
          <w:tcPr>
            <w:tcW w:w="498" w:type="dxa"/>
            <w:textDirection w:val="tbRl"/>
          </w:tcPr>
          <w:p w14:paraId="4A555C86" w14:textId="7328B401" w:rsidR="00142C4C" w:rsidRPr="00937FF5" w:rsidRDefault="00142C4C" w:rsidP="007D2807">
            <w:pPr>
              <w:ind w:left="113" w:right="113"/>
              <w:rPr>
                <w:rFonts w:cstheme="minorHAnsi"/>
                <w:b/>
                <w:bCs/>
                <w:sz w:val="22"/>
                <w:szCs w:val="22"/>
              </w:rPr>
            </w:pPr>
            <w:r>
              <w:rPr>
                <w:rFonts w:cstheme="minorHAnsi"/>
                <w:b/>
                <w:bCs/>
                <w:sz w:val="22"/>
                <w:szCs w:val="22"/>
              </w:rPr>
              <w:t>Texas</w:t>
            </w:r>
          </w:p>
        </w:tc>
        <w:tc>
          <w:tcPr>
            <w:tcW w:w="498" w:type="dxa"/>
            <w:textDirection w:val="tbRl"/>
          </w:tcPr>
          <w:p w14:paraId="7B3FADAE" w14:textId="0C699A69" w:rsidR="00142C4C" w:rsidRPr="00937FF5" w:rsidRDefault="00142C4C" w:rsidP="007D2807">
            <w:pPr>
              <w:ind w:left="113" w:right="113"/>
              <w:rPr>
                <w:rFonts w:cstheme="minorHAnsi"/>
                <w:b/>
                <w:bCs/>
                <w:sz w:val="22"/>
                <w:szCs w:val="22"/>
              </w:rPr>
            </w:pPr>
            <w:r w:rsidRPr="00937FF5">
              <w:rPr>
                <w:rFonts w:cstheme="minorHAnsi"/>
                <w:b/>
                <w:bCs/>
                <w:sz w:val="22"/>
                <w:szCs w:val="22"/>
              </w:rPr>
              <w:t>Utah</w:t>
            </w:r>
          </w:p>
        </w:tc>
        <w:tc>
          <w:tcPr>
            <w:tcW w:w="498" w:type="dxa"/>
            <w:textDirection w:val="tbRl"/>
          </w:tcPr>
          <w:p w14:paraId="54F6F75A"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Vermont</w:t>
            </w:r>
          </w:p>
        </w:tc>
        <w:tc>
          <w:tcPr>
            <w:tcW w:w="498" w:type="dxa"/>
            <w:textDirection w:val="tbRl"/>
          </w:tcPr>
          <w:p w14:paraId="317FB202"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Washington</w:t>
            </w:r>
          </w:p>
        </w:tc>
        <w:tc>
          <w:tcPr>
            <w:tcW w:w="498" w:type="dxa"/>
            <w:textDirection w:val="tbRl"/>
          </w:tcPr>
          <w:p w14:paraId="54511B50" w14:textId="77777777" w:rsidR="00142C4C" w:rsidRPr="00937FF5" w:rsidRDefault="00142C4C" w:rsidP="007D2807">
            <w:pPr>
              <w:ind w:left="113" w:right="113"/>
              <w:rPr>
                <w:rFonts w:cstheme="minorHAnsi"/>
                <w:b/>
                <w:bCs/>
                <w:sz w:val="22"/>
                <w:szCs w:val="22"/>
              </w:rPr>
            </w:pPr>
            <w:r w:rsidRPr="00937FF5">
              <w:rPr>
                <w:rFonts w:cstheme="minorHAnsi"/>
                <w:b/>
                <w:bCs/>
                <w:sz w:val="22"/>
                <w:szCs w:val="22"/>
              </w:rPr>
              <w:t>Wyoming</w:t>
            </w:r>
          </w:p>
        </w:tc>
      </w:tr>
      <w:tr w:rsidR="00D20E93" w14:paraId="4ECDA85B" w14:textId="77777777" w:rsidTr="00142C4C">
        <w:tc>
          <w:tcPr>
            <w:tcW w:w="1725" w:type="dxa"/>
          </w:tcPr>
          <w:p w14:paraId="1E7B9929" w14:textId="304F17CE" w:rsidR="00D20E93" w:rsidRDefault="00452BE8" w:rsidP="007D2807">
            <w:pPr>
              <w:rPr>
                <w:rFonts w:cstheme="minorHAnsi"/>
                <w:sz w:val="22"/>
                <w:szCs w:val="22"/>
              </w:rPr>
            </w:pPr>
            <w:r>
              <w:rPr>
                <w:rFonts w:cstheme="minorHAnsi"/>
                <w:sz w:val="22"/>
                <w:szCs w:val="22"/>
              </w:rPr>
              <w:t>Healthcare Administration – Bachelors</w:t>
            </w:r>
          </w:p>
        </w:tc>
        <w:tc>
          <w:tcPr>
            <w:tcW w:w="499" w:type="dxa"/>
          </w:tcPr>
          <w:p w14:paraId="06AF8786" w14:textId="3AA6F638" w:rsidR="00D20E93" w:rsidRDefault="00803165" w:rsidP="007D2807">
            <w:pPr>
              <w:rPr>
                <w:rFonts w:cstheme="minorHAnsi"/>
                <w:sz w:val="22"/>
                <w:szCs w:val="22"/>
              </w:rPr>
            </w:pPr>
            <w:r>
              <w:rPr>
                <w:rFonts w:cstheme="minorHAnsi"/>
                <w:sz w:val="22"/>
                <w:szCs w:val="22"/>
              </w:rPr>
              <w:t>Y</w:t>
            </w:r>
          </w:p>
        </w:tc>
        <w:tc>
          <w:tcPr>
            <w:tcW w:w="499" w:type="dxa"/>
          </w:tcPr>
          <w:p w14:paraId="16EEDA0D" w14:textId="324098AA" w:rsidR="00D20E93" w:rsidRDefault="00803165" w:rsidP="007D2807">
            <w:pPr>
              <w:rPr>
                <w:rFonts w:cstheme="minorHAnsi"/>
                <w:sz w:val="22"/>
                <w:szCs w:val="22"/>
              </w:rPr>
            </w:pPr>
            <w:r>
              <w:rPr>
                <w:rFonts w:cstheme="minorHAnsi"/>
                <w:sz w:val="22"/>
                <w:szCs w:val="22"/>
              </w:rPr>
              <w:t>Y</w:t>
            </w:r>
          </w:p>
        </w:tc>
        <w:tc>
          <w:tcPr>
            <w:tcW w:w="499" w:type="dxa"/>
          </w:tcPr>
          <w:p w14:paraId="642FEB4E" w14:textId="50537BCF" w:rsidR="00D20E93" w:rsidRDefault="00DD1087" w:rsidP="007D2807">
            <w:pPr>
              <w:rPr>
                <w:rFonts w:cstheme="minorHAnsi"/>
                <w:sz w:val="22"/>
                <w:szCs w:val="22"/>
              </w:rPr>
            </w:pPr>
            <w:r>
              <w:rPr>
                <w:rFonts w:cstheme="minorHAnsi"/>
                <w:sz w:val="22"/>
                <w:szCs w:val="22"/>
              </w:rPr>
              <w:t>N</w:t>
            </w:r>
          </w:p>
        </w:tc>
        <w:tc>
          <w:tcPr>
            <w:tcW w:w="499" w:type="dxa"/>
          </w:tcPr>
          <w:p w14:paraId="1D62ED39" w14:textId="2DC18AF8" w:rsidR="00D20E93" w:rsidRDefault="00DD1087" w:rsidP="007D2807">
            <w:pPr>
              <w:rPr>
                <w:rFonts w:cstheme="minorHAnsi"/>
                <w:sz w:val="22"/>
                <w:szCs w:val="22"/>
              </w:rPr>
            </w:pPr>
            <w:r>
              <w:rPr>
                <w:rFonts w:cstheme="minorHAnsi"/>
                <w:sz w:val="22"/>
                <w:szCs w:val="22"/>
              </w:rPr>
              <w:t>Y</w:t>
            </w:r>
          </w:p>
        </w:tc>
        <w:tc>
          <w:tcPr>
            <w:tcW w:w="499" w:type="dxa"/>
          </w:tcPr>
          <w:p w14:paraId="77336E08" w14:textId="74FD0C9B" w:rsidR="00D20E93" w:rsidRDefault="00DD1087" w:rsidP="007D2807">
            <w:pPr>
              <w:rPr>
                <w:rFonts w:cstheme="minorHAnsi"/>
                <w:sz w:val="22"/>
                <w:szCs w:val="22"/>
              </w:rPr>
            </w:pPr>
            <w:r>
              <w:rPr>
                <w:rFonts w:cstheme="minorHAnsi"/>
                <w:sz w:val="22"/>
                <w:szCs w:val="22"/>
              </w:rPr>
              <w:t>N</w:t>
            </w:r>
          </w:p>
        </w:tc>
        <w:tc>
          <w:tcPr>
            <w:tcW w:w="498" w:type="dxa"/>
          </w:tcPr>
          <w:p w14:paraId="0B11304E" w14:textId="2AD97F36" w:rsidR="00D20E93" w:rsidRDefault="00DD1087" w:rsidP="007D2807">
            <w:pPr>
              <w:rPr>
                <w:rFonts w:cstheme="minorHAnsi"/>
                <w:sz w:val="22"/>
                <w:szCs w:val="22"/>
              </w:rPr>
            </w:pPr>
            <w:r>
              <w:rPr>
                <w:rFonts w:cstheme="minorHAnsi"/>
                <w:sz w:val="22"/>
                <w:szCs w:val="22"/>
              </w:rPr>
              <w:t>Y</w:t>
            </w:r>
          </w:p>
        </w:tc>
        <w:tc>
          <w:tcPr>
            <w:tcW w:w="498" w:type="dxa"/>
          </w:tcPr>
          <w:p w14:paraId="2D76DC81" w14:textId="74F1F97B" w:rsidR="00D20E93" w:rsidRDefault="00DD1087" w:rsidP="007D2807">
            <w:pPr>
              <w:rPr>
                <w:rFonts w:cstheme="minorHAnsi"/>
                <w:sz w:val="22"/>
                <w:szCs w:val="22"/>
              </w:rPr>
            </w:pPr>
            <w:r>
              <w:rPr>
                <w:rFonts w:cstheme="minorHAnsi"/>
                <w:sz w:val="22"/>
                <w:szCs w:val="22"/>
              </w:rPr>
              <w:t>Y</w:t>
            </w:r>
          </w:p>
        </w:tc>
        <w:tc>
          <w:tcPr>
            <w:tcW w:w="498" w:type="dxa"/>
          </w:tcPr>
          <w:p w14:paraId="43F6153C" w14:textId="01FCCCBD" w:rsidR="00D20E93" w:rsidRDefault="00DD1087" w:rsidP="007D2807">
            <w:pPr>
              <w:rPr>
                <w:rFonts w:cstheme="minorHAnsi"/>
                <w:sz w:val="22"/>
                <w:szCs w:val="22"/>
              </w:rPr>
            </w:pPr>
            <w:r>
              <w:rPr>
                <w:rFonts w:cstheme="minorHAnsi"/>
                <w:sz w:val="22"/>
                <w:szCs w:val="22"/>
              </w:rPr>
              <w:t>N</w:t>
            </w:r>
          </w:p>
        </w:tc>
        <w:tc>
          <w:tcPr>
            <w:tcW w:w="498" w:type="dxa"/>
          </w:tcPr>
          <w:p w14:paraId="52996681" w14:textId="5A47153F" w:rsidR="00D20E93" w:rsidRDefault="00DD1087" w:rsidP="007D2807">
            <w:pPr>
              <w:rPr>
                <w:rFonts w:cstheme="minorHAnsi"/>
                <w:sz w:val="22"/>
                <w:szCs w:val="22"/>
              </w:rPr>
            </w:pPr>
            <w:r>
              <w:rPr>
                <w:rFonts w:cstheme="minorHAnsi"/>
                <w:sz w:val="22"/>
                <w:szCs w:val="22"/>
              </w:rPr>
              <w:t>N</w:t>
            </w:r>
          </w:p>
        </w:tc>
        <w:tc>
          <w:tcPr>
            <w:tcW w:w="498" w:type="dxa"/>
          </w:tcPr>
          <w:p w14:paraId="61FE362F" w14:textId="740700A1" w:rsidR="00D20E93" w:rsidRDefault="00DD1087" w:rsidP="007D2807">
            <w:pPr>
              <w:rPr>
                <w:rFonts w:cstheme="minorHAnsi"/>
                <w:sz w:val="22"/>
                <w:szCs w:val="22"/>
              </w:rPr>
            </w:pPr>
            <w:r>
              <w:rPr>
                <w:rFonts w:cstheme="minorHAnsi"/>
                <w:sz w:val="22"/>
                <w:szCs w:val="22"/>
              </w:rPr>
              <w:t>Y</w:t>
            </w:r>
          </w:p>
        </w:tc>
        <w:tc>
          <w:tcPr>
            <w:tcW w:w="498" w:type="dxa"/>
          </w:tcPr>
          <w:p w14:paraId="70718250" w14:textId="4BB0232A" w:rsidR="00D20E93" w:rsidRDefault="00DD1087" w:rsidP="007D2807">
            <w:pPr>
              <w:rPr>
                <w:rFonts w:cstheme="minorHAnsi"/>
                <w:sz w:val="22"/>
                <w:szCs w:val="22"/>
              </w:rPr>
            </w:pPr>
            <w:r>
              <w:rPr>
                <w:rFonts w:cstheme="minorHAnsi"/>
                <w:sz w:val="22"/>
                <w:szCs w:val="22"/>
              </w:rPr>
              <w:t>Y</w:t>
            </w:r>
          </w:p>
        </w:tc>
        <w:tc>
          <w:tcPr>
            <w:tcW w:w="498" w:type="dxa"/>
          </w:tcPr>
          <w:p w14:paraId="4DA11DB7" w14:textId="3F41D3B5" w:rsidR="00D20E93" w:rsidRDefault="00DD1087" w:rsidP="007D2807">
            <w:pPr>
              <w:rPr>
                <w:rFonts w:cstheme="minorHAnsi"/>
                <w:sz w:val="22"/>
                <w:szCs w:val="22"/>
              </w:rPr>
            </w:pPr>
            <w:r>
              <w:rPr>
                <w:rFonts w:cstheme="minorHAnsi"/>
                <w:sz w:val="22"/>
                <w:szCs w:val="22"/>
              </w:rPr>
              <w:t>Y</w:t>
            </w:r>
          </w:p>
        </w:tc>
        <w:tc>
          <w:tcPr>
            <w:tcW w:w="498" w:type="dxa"/>
          </w:tcPr>
          <w:p w14:paraId="38FDC9A0" w14:textId="5B638B3D" w:rsidR="00D20E93" w:rsidRDefault="00DD1087" w:rsidP="007D2807">
            <w:pPr>
              <w:rPr>
                <w:rFonts w:cstheme="minorHAnsi"/>
                <w:sz w:val="22"/>
                <w:szCs w:val="22"/>
              </w:rPr>
            </w:pPr>
            <w:r>
              <w:rPr>
                <w:rFonts w:cstheme="minorHAnsi"/>
                <w:sz w:val="22"/>
                <w:szCs w:val="22"/>
              </w:rPr>
              <w:t>Y</w:t>
            </w:r>
          </w:p>
        </w:tc>
        <w:tc>
          <w:tcPr>
            <w:tcW w:w="498" w:type="dxa"/>
          </w:tcPr>
          <w:p w14:paraId="7B2CD849" w14:textId="14E17DC0" w:rsidR="00D20E93" w:rsidRDefault="00DD1087" w:rsidP="007D2807">
            <w:pPr>
              <w:rPr>
                <w:rFonts w:cstheme="minorHAnsi"/>
                <w:sz w:val="22"/>
                <w:szCs w:val="22"/>
              </w:rPr>
            </w:pPr>
            <w:r>
              <w:rPr>
                <w:rFonts w:cstheme="minorHAnsi"/>
                <w:sz w:val="22"/>
                <w:szCs w:val="22"/>
              </w:rPr>
              <w:t>Y</w:t>
            </w:r>
          </w:p>
        </w:tc>
        <w:tc>
          <w:tcPr>
            <w:tcW w:w="498" w:type="dxa"/>
          </w:tcPr>
          <w:p w14:paraId="02726E92" w14:textId="0A2C9BD4" w:rsidR="00D20E93" w:rsidRDefault="003E0853" w:rsidP="007D2807">
            <w:pPr>
              <w:rPr>
                <w:rFonts w:cstheme="minorHAnsi"/>
                <w:sz w:val="22"/>
                <w:szCs w:val="22"/>
              </w:rPr>
            </w:pPr>
            <w:r>
              <w:rPr>
                <w:rFonts w:cstheme="minorHAnsi"/>
                <w:sz w:val="22"/>
                <w:szCs w:val="22"/>
              </w:rPr>
              <w:t>Y</w:t>
            </w:r>
          </w:p>
        </w:tc>
        <w:tc>
          <w:tcPr>
            <w:tcW w:w="498" w:type="dxa"/>
          </w:tcPr>
          <w:p w14:paraId="7B0888DD" w14:textId="6C62D5BA" w:rsidR="00D20E93" w:rsidRDefault="003E0853" w:rsidP="007D2807">
            <w:pPr>
              <w:rPr>
                <w:rFonts w:cstheme="minorHAnsi"/>
                <w:sz w:val="22"/>
                <w:szCs w:val="22"/>
              </w:rPr>
            </w:pPr>
            <w:r>
              <w:rPr>
                <w:rFonts w:cstheme="minorHAnsi"/>
                <w:sz w:val="22"/>
                <w:szCs w:val="22"/>
              </w:rPr>
              <w:t>N</w:t>
            </w:r>
          </w:p>
        </w:tc>
        <w:tc>
          <w:tcPr>
            <w:tcW w:w="498" w:type="dxa"/>
          </w:tcPr>
          <w:p w14:paraId="11777E7A" w14:textId="26AE25E0" w:rsidR="00D20E93" w:rsidRDefault="003E0853" w:rsidP="007D2807">
            <w:pPr>
              <w:rPr>
                <w:rFonts w:cstheme="minorHAnsi"/>
                <w:sz w:val="22"/>
                <w:szCs w:val="22"/>
              </w:rPr>
            </w:pPr>
            <w:r>
              <w:rPr>
                <w:rFonts w:cstheme="minorHAnsi"/>
                <w:sz w:val="22"/>
                <w:szCs w:val="22"/>
              </w:rPr>
              <w:t>Y</w:t>
            </w:r>
          </w:p>
        </w:tc>
        <w:tc>
          <w:tcPr>
            <w:tcW w:w="498" w:type="dxa"/>
          </w:tcPr>
          <w:p w14:paraId="303BC000" w14:textId="01EFCC09" w:rsidR="00D20E93" w:rsidRDefault="003E0853" w:rsidP="007D2807">
            <w:pPr>
              <w:rPr>
                <w:rFonts w:cstheme="minorHAnsi"/>
                <w:sz w:val="22"/>
                <w:szCs w:val="22"/>
              </w:rPr>
            </w:pPr>
            <w:r>
              <w:rPr>
                <w:rFonts w:cstheme="minorHAnsi"/>
                <w:sz w:val="22"/>
                <w:szCs w:val="22"/>
              </w:rPr>
              <w:t>Y</w:t>
            </w:r>
          </w:p>
        </w:tc>
        <w:tc>
          <w:tcPr>
            <w:tcW w:w="498" w:type="dxa"/>
          </w:tcPr>
          <w:p w14:paraId="7F4183E2" w14:textId="67731796" w:rsidR="00D20E93" w:rsidRDefault="003E0853" w:rsidP="007D2807">
            <w:pPr>
              <w:rPr>
                <w:rFonts w:cstheme="minorHAnsi"/>
                <w:sz w:val="22"/>
                <w:szCs w:val="22"/>
              </w:rPr>
            </w:pPr>
            <w:r>
              <w:rPr>
                <w:rFonts w:cstheme="minorHAnsi"/>
                <w:sz w:val="22"/>
                <w:szCs w:val="22"/>
              </w:rPr>
              <w:t>Y</w:t>
            </w:r>
          </w:p>
        </w:tc>
        <w:tc>
          <w:tcPr>
            <w:tcW w:w="498" w:type="dxa"/>
          </w:tcPr>
          <w:p w14:paraId="0F6D64AC" w14:textId="455CB6AD" w:rsidR="00D20E93" w:rsidRDefault="003E0853" w:rsidP="007D2807">
            <w:pPr>
              <w:rPr>
                <w:rFonts w:cstheme="minorHAnsi"/>
                <w:sz w:val="22"/>
                <w:szCs w:val="22"/>
              </w:rPr>
            </w:pPr>
            <w:r>
              <w:rPr>
                <w:rFonts w:cstheme="minorHAnsi"/>
                <w:sz w:val="22"/>
                <w:szCs w:val="22"/>
              </w:rPr>
              <w:t>Y</w:t>
            </w:r>
          </w:p>
        </w:tc>
        <w:tc>
          <w:tcPr>
            <w:tcW w:w="498" w:type="dxa"/>
          </w:tcPr>
          <w:p w14:paraId="72BBDFCA" w14:textId="10D8EBE2" w:rsidR="00D20E93" w:rsidRDefault="003E0853" w:rsidP="007D2807">
            <w:pPr>
              <w:rPr>
                <w:rFonts w:cstheme="minorHAnsi"/>
                <w:sz w:val="22"/>
                <w:szCs w:val="22"/>
              </w:rPr>
            </w:pPr>
            <w:r>
              <w:rPr>
                <w:rFonts w:cstheme="minorHAnsi"/>
                <w:sz w:val="22"/>
                <w:szCs w:val="22"/>
              </w:rPr>
              <w:t>Y</w:t>
            </w:r>
          </w:p>
        </w:tc>
        <w:tc>
          <w:tcPr>
            <w:tcW w:w="498" w:type="dxa"/>
          </w:tcPr>
          <w:p w14:paraId="2C854943" w14:textId="6CDDF931" w:rsidR="00D20E93" w:rsidRDefault="003E0853" w:rsidP="007D2807">
            <w:pPr>
              <w:rPr>
                <w:rFonts w:cstheme="minorHAnsi"/>
                <w:sz w:val="22"/>
                <w:szCs w:val="22"/>
              </w:rPr>
            </w:pPr>
            <w:r>
              <w:rPr>
                <w:rFonts w:cstheme="minorHAnsi"/>
                <w:sz w:val="22"/>
                <w:szCs w:val="22"/>
              </w:rPr>
              <w:t>N</w:t>
            </w:r>
          </w:p>
        </w:tc>
        <w:tc>
          <w:tcPr>
            <w:tcW w:w="498" w:type="dxa"/>
          </w:tcPr>
          <w:p w14:paraId="10585301" w14:textId="5BA4A2C0" w:rsidR="00D20E93" w:rsidRDefault="00FC3B62" w:rsidP="007D2807">
            <w:pPr>
              <w:rPr>
                <w:rFonts w:cstheme="minorHAnsi"/>
                <w:sz w:val="22"/>
                <w:szCs w:val="22"/>
              </w:rPr>
            </w:pPr>
            <w:r>
              <w:rPr>
                <w:rFonts w:cstheme="minorHAnsi"/>
                <w:sz w:val="22"/>
                <w:szCs w:val="22"/>
              </w:rPr>
              <w:t>N</w:t>
            </w:r>
          </w:p>
        </w:tc>
        <w:tc>
          <w:tcPr>
            <w:tcW w:w="498" w:type="dxa"/>
          </w:tcPr>
          <w:p w14:paraId="277501AA" w14:textId="56048161" w:rsidR="00D20E93" w:rsidRDefault="00FC3B62" w:rsidP="007D2807">
            <w:pPr>
              <w:rPr>
                <w:rFonts w:cstheme="minorHAnsi"/>
                <w:sz w:val="22"/>
                <w:szCs w:val="22"/>
              </w:rPr>
            </w:pPr>
            <w:r>
              <w:rPr>
                <w:rFonts w:cstheme="minorHAnsi"/>
                <w:sz w:val="22"/>
                <w:szCs w:val="22"/>
              </w:rPr>
              <w:t>Y</w:t>
            </w:r>
          </w:p>
        </w:tc>
      </w:tr>
      <w:tr w:rsidR="00142C4C" w14:paraId="478B2BF7" w14:textId="77777777" w:rsidTr="00142C4C">
        <w:tc>
          <w:tcPr>
            <w:tcW w:w="1725" w:type="dxa"/>
          </w:tcPr>
          <w:p w14:paraId="0411188E" w14:textId="4581597E" w:rsidR="00142C4C" w:rsidRPr="00937FF5" w:rsidRDefault="00142C4C" w:rsidP="007D2807">
            <w:pPr>
              <w:rPr>
                <w:rFonts w:cstheme="minorHAnsi"/>
                <w:sz w:val="22"/>
                <w:szCs w:val="22"/>
              </w:rPr>
            </w:pPr>
            <w:r>
              <w:rPr>
                <w:rFonts w:cstheme="minorHAnsi"/>
                <w:sz w:val="22"/>
                <w:szCs w:val="22"/>
              </w:rPr>
              <w:t xml:space="preserve">Health Studies – Associate </w:t>
            </w:r>
          </w:p>
        </w:tc>
        <w:tc>
          <w:tcPr>
            <w:tcW w:w="499" w:type="dxa"/>
          </w:tcPr>
          <w:p w14:paraId="1EE7A487" w14:textId="1177B1B5" w:rsidR="00142C4C" w:rsidRPr="00937FF5" w:rsidRDefault="00142C4C" w:rsidP="007D2807">
            <w:pPr>
              <w:rPr>
                <w:rFonts w:cstheme="minorHAnsi"/>
                <w:sz w:val="22"/>
                <w:szCs w:val="22"/>
              </w:rPr>
            </w:pPr>
            <w:r>
              <w:rPr>
                <w:rFonts w:cstheme="minorHAnsi"/>
                <w:sz w:val="22"/>
                <w:szCs w:val="22"/>
              </w:rPr>
              <w:t>Y</w:t>
            </w:r>
          </w:p>
        </w:tc>
        <w:tc>
          <w:tcPr>
            <w:tcW w:w="499" w:type="dxa"/>
          </w:tcPr>
          <w:p w14:paraId="379F9793" w14:textId="37E928D9" w:rsidR="00142C4C" w:rsidRPr="00937FF5" w:rsidRDefault="00142C4C" w:rsidP="007D2807">
            <w:pPr>
              <w:rPr>
                <w:rFonts w:cstheme="minorHAnsi"/>
                <w:sz w:val="22"/>
                <w:szCs w:val="22"/>
              </w:rPr>
            </w:pPr>
            <w:r>
              <w:rPr>
                <w:rFonts w:cstheme="minorHAnsi"/>
                <w:sz w:val="22"/>
                <w:szCs w:val="22"/>
              </w:rPr>
              <w:t>Y</w:t>
            </w:r>
          </w:p>
        </w:tc>
        <w:tc>
          <w:tcPr>
            <w:tcW w:w="499" w:type="dxa"/>
          </w:tcPr>
          <w:p w14:paraId="0086B5A7" w14:textId="5BF4CF6E" w:rsidR="00142C4C" w:rsidRPr="00937FF5" w:rsidRDefault="00142C4C" w:rsidP="007D2807">
            <w:pPr>
              <w:rPr>
                <w:rFonts w:cstheme="minorHAnsi"/>
                <w:sz w:val="22"/>
                <w:szCs w:val="22"/>
              </w:rPr>
            </w:pPr>
            <w:r>
              <w:rPr>
                <w:rFonts w:cstheme="minorHAnsi"/>
                <w:sz w:val="22"/>
                <w:szCs w:val="22"/>
              </w:rPr>
              <w:t>N</w:t>
            </w:r>
          </w:p>
        </w:tc>
        <w:tc>
          <w:tcPr>
            <w:tcW w:w="499" w:type="dxa"/>
          </w:tcPr>
          <w:p w14:paraId="4AF37393" w14:textId="33C24C62" w:rsidR="00142C4C" w:rsidRPr="00937FF5" w:rsidRDefault="00142C4C" w:rsidP="007D2807">
            <w:pPr>
              <w:rPr>
                <w:rFonts w:cstheme="minorHAnsi"/>
                <w:sz w:val="22"/>
                <w:szCs w:val="22"/>
              </w:rPr>
            </w:pPr>
            <w:r>
              <w:rPr>
                <w:rFonts w:cstheme="minorHAnsi"/>
                <w:sz w:val="22"/>
                <w:szCs w:val="22"/>
              </w:rPr>
              <w:t>Y</w:t>
            </w:r>
          </w:p>
        </w:tc>
        <w:tc>
          <w:tcPr>
            <w:tcW w:w="499" w:type="dxa"/>
          </w:tcPr>
          <w:p w14:paraId="5004E930" w14:textId="3FF916E8" w:rsidR="00142C4C" w:rsidRPr="00937FF5" w:rsidRDefault="00142C4C" w:rsidP="007D2807">
            <w:pPr>
              <w:rPr>
                <w:rFonts w:cstheme="minorHAnsi"/>
                <w:sz w:val="22"/>
                <w:szCs w:val="22"/>
              </w:rPr>
            </w:pPr>
            <w:r>
              <w:rPr>
                <w:rFonts w:cstheme="minorHAnsi"/>
                <w:sz w:val="22"/>
                <w:szCs w:val="22"/>
              </w:rPr>
              <w:t>Y</w:t>
            </w:r>
          </w:p>
        </w:tc>
        <w:tc>
          <w:tcPr>
            <w:tcW w:w="498" w:type="dxa"/>
          </w:tcPr>
          <w:p w14:paraId="78A5B92C" w14:textId="51F08AD0" w:rsidR="00142C4C" w:rsidRPr="00937FF5" w:rsidRDefault="00142C4C" w:rsidP="007D2807">
            <w:pPr>
              <w:rPr>
                <w:rFonts w:cstheme="minorHAnsi"/>
                <w:sz w:val="22"/>
                <w:szCs w:val="22"/>
              </w:rPr>
            </w:pPr>
            <w:r>
              <w:rPr>
                <w:rFonts w:cstheme="minorHAnsi"/>
                <w:sz w:val="22"/>
                <w:szCs w:val="22"/>
              </w:rPr>
              <w:t>Y</w:t>
            </w:r>
          </w:p>
        </w:tc>
        <w:tc>
          <w:tcPr>
            <w:tcW w:w="498" w:type="dxa"/>
          </w:tcPr>
          <w:p w14:paraId="08BDD26F" w14:textId="140A20D0" w:rsidR="00142C4C" w:rsidRPr="00937FF5" w:rsidRDefault="00142C4C" w:rsidP="007D2807">
            <w:pPr>
              <w:rPr>
                <w:rFonts w:cstheme="minorHAnsi"/>
                <w:sz w:val="22"/>
                <w:szCs w:val="22"/>
              </w:rPr>
            </w:pPr>
            <w:r>
              <w:rPr>
                <w:rFonts w:cstheme="minorHAnsi"/>
                <w:sz w:val="22"/>
                <w:szCs w:val="22"/>
              </w:rPr>
              <w:t>Y</w:t>
            </w:r>
          </w:p>
        </w:tc>
        <w:tc>
          <w:tcPr>
            <w:tcW w:w="498" w:type="dxa"/>
          </w:tcPr>
          <w:p w14:paraId="753EB321" w14:textId="63997778" w:rsidR="00142C4C" w:rsidRPr="00937FF5" w:rsidRDefault="00142C4C" w:rsidP="007D2807">
            <w:pPr>
              <w:rPr>
                <w:rFonts w:cstheme="minorHAnsi"/>
                <w:sz w:val="22"/>
                <w:szCs w:val="22"/>
              </w:rPr>
            </w:pPr>
            <w:r>
              <w:rPr>
                <w:rFonts w:cstheme="minorHAnsi"/>
                <w:sz w:val="22"/>
                <w:szCs w:val="22"/>
              </w:rPr>
              <w:t>Y</w:t>
            </w:r>
          </w:p>
        </w:tc>
        <w:tc>
          <w:tcPr>
            <w:tcW w:w="498" w:type="dxa"/>
          </w:tcPr>
          <w:p w14:paraId="016AEBC8" w14:textId="1189215F" w:rsidR="00142C4C" w:rsidRPr="00937FF5" w:rsidRDefault="00142C4C" w:rsidP="007D2807">
            <w:pPr>
              <w:rPr>
                <w:rFonts w:cstheme="minorHAnsi"/>
                <w:sz w:val="22"/>
                <w:szCs w:val="22"/>
              </w:rPr>
            </w:pPr>
            <w:r>
              <w:rPr>
                <w:rFonts w:cstheme="minorHAnsi"/>
                <w:sz w:val="22"/>
                <w:szCs w:val="22"/>
              </w:rPr>
              <w:t>Y</w:t>
            </w:r>
          </w:p>
        </w:tc>
        <w:tc>
          <w:tcPr>
            <w:tcW w:w="498" w:type="dxa"/>
          </w:tcPr>
          <w:p w14:paraId="321E56EC" w14:textId="54D1E6C4" w:rsidR="00142C4C" w:rsidRPr="00937FF5" w:rsidRDefault="00142C4C" w:rsidP="007D2807">
            <w:pPr>
              <w:rPr>
                <w:rFonts w:cstheme="minorHAnsi"/>
                <w:sz w:val="22"/>
                <w:szCs w:val="22"/>
              </w:rPr>
            </w:pPr>
            <w:r>
              <w:rPr>
                <w:rFonts w:cstheme="minorHAnsi"/>
                <w:sz w:val="22"/>
                <w:szCs w:val="22"/>
              </w:rPr>
              <w:t>Y</w:t>
            </w:r>
          </w:p>
        </w:tc>
        <w:tc>
          <w:tcPr>
            <w:tcW w:w="498" w:type="dxa"/>
          </w:tcPr>
          <w:p w14:paraId="50F958CD" w14:textId="138EE252" w:rsidR="00142C4C" w:rsidRPr="00937FF5" w:rsidRDefault="00142C4C" w:rsidP="007D2807">
            <w:pPr>
              <w:rPr>
                <w:rFonts w:cstheme="minorHAnsi"/>
                <w:sz w:val="22"/>
                <w:szCs w:val="22"/>
              </w:rPr>
            </w:pPr>
            <w:r>
              <w:rPr>
                <w:rFonts w:cstheme="minorHAnsi"/>
                <w:sz w:val="22"/>
                <w:szCs w:val="22"/>
              </w:rPr>
              <w:t>Y</w:t>
            </w:r>
          </w:p>
        </w:tc>
        <w:tc>
          <w:tcPr>
            <w:tcW w:w="498" w:type="dxa"/>
          </w:tcPr>
          <w:p w14:paraId="08D08BBD" w14:textId="6B8D1397" w:rsidR="00142C4C" w:rsidRPr="00937FF5" w:rsidRDefault="00142C4C" w:rsidP="007D2807">
            <w:pPr>
              <w:rPr>
                <w:rFonts w:cstheme="minorHAnsi"/>
                <w:sz w:val="22"/>
                <w:szCs w:val="22"/>
              </w:rPr>
            </w:pPr>
            <w:r>
              <w:rPr>
                <w:rFonts w:cstheme="minorHAnsi"/>
                <w:sz w:val="22"/>
                <w:szCs w:val="22"/>
              </w:rPr>
              <w:t>Y</w:t>
            </w:r>
          </w:p>
        </w:tc>
        <w:tc>
          <w:tcPr>
            <w:tcW w:w="498" w:type="dxa"/>
          </w:tcPr>
          <w:p w14:paraId="438D8E47" w14:textId="1E3583B7" w:rsidR="00142C4C" w:rsidRPr="00937FF5" w:rsidRDefault="00142C4C" w:rsidP="007D2807">
            <w:pPr>
              <w:rPr>
                <w:rFonts w:cstheme="minorHAnsi"/>
                <w:sz w:val="22"/>
                <w:szCs w:val="22"/>
              </w:rPr>
            </w:pPr>
            <w:r>
              <w:rPr>
                <w:rFonts w:cstheme="minorHAnsi"/>
                <w:sz w:val="22"/>
                <w:szCs w:val="22"/>
              </w:rPr>
              <w:t>Y</w:t>
            </w:r>
          </w:p>
        </w:tc>
        <w:tc>
          <w:tcPr>
            <w:tcW w:w="498" w:type="dxa"/>
          </w:tcPr>
          <w:p w14:paraId="5B7AC1A4" w14:textId="060AC0B3" w:rsidR="00142C4C" w:rsidRPr="00937FF5" w:rsidRDefault="00142C4C" w:rsidP="007D2807">
            <w:pPr>
              <w:rPr>
                <w:rFonts w:cstheme="minorHAnsi"/>
                <w:sz w:val="22"/>
                <w:szCs w:val="22"/>
              </w:rPr>
            </w:pPr>
            <w:r>
              <w:rPr>
                <w:rFonts w:cstheme="minorHAnsi"/>
                <w:sz w:val="22"/>
                <w:szCs w:val="22"/>
              </w:rPr>
              <w:t>Y</w:t>
            </w:r>
          </w:p>
        </w:tc>
        <w:tc>
          <w:tcPr>
            <w:tcW w:w="498" w:type="dxa"/>
          </w:tcPr>
          <w:p w14:paraId="23CAD849" w14:textId="658F55DD" w:rsidR="00142C4C" w:rsidRPr="00937FF5" w:rsidRDefault="00142C4C" w:rsidP="007D2807">
            <w:pPr>
              <w:rPr>
                <w:rFonts w:cstheme="minorHAnsi"/>
                <w:sz w:val="22"/>
                <w:szCs w:val="22"/>
              </w:rPr>
            </w:pPr>
            <w:r>
              <w:rPr>
                <w:rFonts w:cstheme="minorHAnsi"/>
                <w:sz w:val="22"/>
                <w:szCs w:val="22"/>
              </w:rPr>
              <w:t>Y</w:t>
            </w:r>
          </w:p>
        </w:tc>
        <w:tc>
          <w:tcPr>
            <w:tcW w:w="498" w:type="dxa"/>
          </w:tcPr>
          <w:p w14:paraId="2898119C" w14:textId="46DDDA06" w:rsidR="00142C4C" w:rsidRPr="00937FF5" w:rsidRDefault="00142C4C" w:rsidP="007D2807">
            <w:pPr>
              <w:rPr>
                <w:rFonts w:cstheme="minorHAnsi"/>
                <w:sz w:val="22"/>
                <w:szCs w:val="22"/>
              </w:rPr>
            </w:pPr>
            <w:r>
              <w:rPr>
                <w:rFonts w:cstheme="minorHAnsi"/>
                <w:sz w:val="22"/>
                <w:szCs w:val="22"/>
              </w:rPr>
              <w:t>Y</w:t>
            </w:r>
          </w:p>
        </w:tc>
        <w:tc>
          <w:tcPr>
            <w:tcW w:w="498" w:type="dxa"/>
          </w:tcPr>
          <w:p w14:paraId="6CE86303" w14:textId="4801F0BF" w:rsidR="00142C4C" w:rsidRPr="00937FF5" w:rsidRDefault="00142C4C" w:rsidP="007D2807">
            <w:pPr>
              <w:rPr>
                <w:rFonts w:cstheme="minorHAnsi"/>
                <w:sz w:val="22"/>
                <w:szCs w:val="22"/>
              </w:rPr>
            </w:pPr>
            <w:r>
              <w:rPr>
                <w:rFonts w:cstheme="minorHAnsi"/>
                <w:sz w:val="22"/>
                <w:szCs w:val="22"/>
              </w:rPr>
              <w:t>Y</w:t>
            </w:r>
          </w:p>
        </w:tc>
        <w:tc>
          <w:tcPr>
            <w:tcW w:w="498" w:type="dxa"/>
          </w:tcPr>
          <w:p w14:paraId="2A2B6606" w14:textId="0D7D9DB1" w:rsidR="00142C4C" w:rsidRPr="00937FF5" w:rsidRDefault="00142C4C" w:rsidP="007D2807">
            <w:pPr>
              <w:rPr>
                <w:rFonts w:cstheme="minorHAnsi"/>
                <w:sz w:val="22"/>
                <w:szCs w:val="22"/>
              </w:rPr>
            </w:pPr>
            <w:r>
              <w:rPr>
                <w:rFonts w:cstheme="minorHAnsi"/>
                <w:sz w:val="22"/>
                <w:szCs w:val="22"/>
              </w:rPr>
              <w:t>Y</w:t>
            </w:r>
          </w:p>
        </w:tc>
        <w:tc>
          <w:tcPr>
            <w:tcW w:w="498" w:type="dxa"/>
          </w:tcPr>
          <w:p w14:paraId="5DF5B870" w14:textId="27173BA9" w:rsidR="00142C4C" w:rsidRPr="00937FF5" w:rsidRDefault="00142C4C" w:rsidP="007D2807">
            <w:pPr>
              <w:rPr>
                <w:rFonts w:cstheme="minorHAnsi"/>
                <w:sz w:val="22"/>
                <w:szCs w:val="22"/>
              </w:rPr>
            </w:pPr>
            <w:r>
              <w:rPr>
                <w:rFonts w:cstheme="minorHAnsi"/>
                <w:sz w:val="22"/>
                <w:szCs w:val="22"/>
              </w:rPr>
              <w:t>Y</w:t>
            </w:r>
          </w:p>
        </w:tc>
        <w:tc>
          <w:tcPr>
            <w:tcW w:w="498" w:type="dxa"/>
          </w:tcPr>
          <w:p w14:paraId="61DD7526" w14:textId="41588A40" w:rsidR="00142C4C" w:rsidRPr="00937FF5" w:rsidRDefault="00142C4C" w:rsidP="007D2807">
            <w:pPr>
              <w:rPr>
                <w:rFonts w:cstheme="minorHAnsi"/>
                <w:sz w:val="22"/>
                <w:szCs w:val="22"/>
              </w:rPr>
            </w:pPr>
            <w:r>
              <w:rPr>
                <w:rFonts w:cstheme="minorHAnsi"/>
                <w:sz w:val="22"/>
                <w:szCs w:val="22"/>
              </w:rPr>
              <w:t>Y</w:t>
            </w:r>
          </w:p>
        </w:tc>
        <w:tc>
          <w:tcPr>
            <w:tcW w:w="498" w:type="dxa"/>
          </w:tcPr>
          <w:p w14:paraId="36B18CBC" w14:textId="7CBC9A81" w:rsidR="00142C4C" w:rsidRPr="00937FF5" w:rsidRDefault="00142C4C" w:rsidP="007D2807">
            <w:pPr>
              <w:rPr>
                <w:rFonts w:cstheme="minorHAnsi"/>
                <w:sz w:val="22"/>
                <w:szCs w:val="22"/>
              </w:rPr>
            </w:pPr>
            <w:r>
              <w:rPr>
                <w:rFonts w:cstheme="minorHAnsi"/>
                <w:sz w:val="22"/>
                <w:szCs w:val="22"/>
              </w:rPr>
              <w:t>Y</w:t>
            </w:r>
          </w:p>
        </w:tc>
        <w:tc>
          <w:tcPr>
            <w:tcW w:w="498" w:type="dxa"/>
          </w:tcPr>
          <w:p w14:paraId="5470DF4A" w14:textId="6A803E39" w:rsidR="00142C4C" w:rsidRPr="00937FF5" w:rsidRDefault="00142C4C" w:rsidP="007D2807">
            <w:pPr>
              <w:rPr>
                <w:rFonts w:cstheme="minorHAnsi"/>
                <w:sz w:val="22"/>
                <w:szCs w:val="22"/>
              </w:rPr>
            </w:pPr>
            <w:r>
              <w:rPr>
                <w:rFonts w:cstheme="minorHAnsi"/>
                <w:sz w:val="22"/>
                <w:szCs w:val="22"/>
              </w:rPr>
              <w:t>Y</w:t>
            </w:r>
          </w:p>
        </w:tc>
        <w:tc>
          <w:tcPr>
            <w:tcW w:w="498" w:type="dxa"/>
          </w:tcPr>
          <w:p w14:paraId="02133983" w14:textId="2F40F6FF" w:rsidR="00142C4C" w:rsidRPr="00937FF5" w:rsidRDefault="00142C4C" w:rsidP="007D2807">
            <w:pPr>
              <w:rPr>
                <w:rFonts w:cstheme="minorHAnsi"/>
                <w:sz w:val="22"/>
                <w:szCs w:val="22"/>
              </w:rPr>
            </w:pPr>
            <w:r>
              <w:rPr>
                <w:rFonts w:cstheme="minorHAnsi"/>
                <w:sz w:val="22"/>
                <w:szCs w:val="22"/>
              </w:rPr>
              <w:t>Y</w:t>
            </w:r>
          </w:p>
        </w:tc>
        <w:tc>
          <w:tcPr>
            <w:tcW w:w="498" w:type="dxa"/>
          </w:tcPr>
          <w:p w14:paraId="1D790A41" w14:textId="6A5058E5" w:rsidR="00142C4C" w:rsidRPr="00937FF5" w:rsidRDefault="00142C4C" w:rsidP="007D2807">
            <w:pPr>
              <w:rPr>
                <w:rFonts w:cstheme="minorHAnsi"/>
                <w:sz w:val="22"/>
                <w:szCs w:val="22"/>
              </w:rPr>
            </w:pPr>
            <w:r>
              <w:rPr>
                <w:rFonts w:cstheme="minorHAnsi"/>
                <w:sz w:val="22"/>
                <w:szCs w:val="22"/>
              </w:rPr>
              <w:t>Y</w:t>
            </w:r>
          </w:p>
        </w:tc>
      </w:tr>
      <w:tr w:rsidR="00142C4C" w14:paraId="2835E129" w14:textId="77777777" w:rsidTr="00142C4C">
        <w:tc>
          <w:tcPr>
            <w:tcW w:w="1725" w:type="dxa"/>
          </w:tcPr>
          <w:p w14:paraId="41228017" w14:textId="787FCA89" w:rsidR="00142C4C" w:rsidRPr="00937FF5" w:rsidRDefault="00142C4C" w:rsidP="007D2807">
            <w:pPr>
              <w:rPr>
                <w:rFonts w:cstheme="minorHAnsi"/>
                <w:sz w:val="22"/>
                <w:szCs w:val="22"/>
              </w:rPr>
            </w:pPr>
            <w:r>
              <w:rPr>
                <w:rFonts w:cstheme="minorHAnsi"/>
                <w:sz w:val="22"/>
                <w:szCs w:val="22"/>
              </w:rPr>
              <w:t>Medical Assisting – Certificate</w:t>
            </w:r>
          </w:p>
        </w:tc>
        <w:tc>
          <w:tcPr>
            <w:tcW w:w="499" w:type="dxa"/>
          </w:tcPr>
          <w:p w14:paraId="6398D8A1" w14:textId="4E8741A9" w:rsidR="00142C4C" w:rsidRPr="00937FF5" w:rsidRDefault="00142C4C" w:rsidP="007D2807">
            <w:pPr>
              <w:rPr>
                <w:rFonts w:cstheme="minorHAnsi"/>
                <w:sz w:val="22"/>
                <w:szCs w:val="22"/>
              </w:rPr>
            </w:pPr>
            <w:r>
              <w:rPr>
                <w:rFonts w:cstheme="minorHAnsi"/>
                <w:sz w:val="22"/>
                <w:szCs w:val="22"/>
              </w:rPr>
              <w:t>Y</w:t>
            </w:r>
          </w:p>
        </w:tc>
        <w:tc>
          <w:tcPr>
            <w:tcW w:w="499" w:type="dxa"/>
          </w:tcPr>
          <w:p w14:paraId="79BB965D" w14:textId="35EEDCD1" w:rsidR="00142C4C" w:rsidRPr="00937FF5" w:rsidRDefault="00142C4C" w:rsidP="007D2807">
            <w:pPr>
              <w:rPr>
                <w:rFonts w:cstheme="minorHAnsi"/>
                <w:sz w:val="22"/>
                <w:szCs w:val="22"/>
              </w:rPr>
            </w:pPr>
            <w:r>
              <w:rPr>
                <w:rFonts w:cstheme="minorHAnsi"/>
                <w:sz w:val="22"/>
                <w:szCs w:val="22"/>
              </w:rPr>
              <w:t>Y</w:t>
            </w:r>
          </w:p>
        </w:tc>
        <w:tc>
          <w:tcPr>
            <w:tcW w:w="499" w:type="dxa"/>
          </w:tcPr>
          <w:p w14:paraId="2C8473FC" w14:textId="279A1166" w:rsidR="00142C4C" w:rsidRPr="00937FF5" w:rsidRDefault="00142C4C" w:rsidP="007D2807">
            <w:pPr>
              <w:rPr>
                <w:rFonts w:cstheme="minorHAnsi"/>
                <w:sz w:val="22"/>
                <w:szCs w:val="22"/>
              </w:rPr>
            </w:pPr>
            <w:r>
              <w:rPr>
                <w:rFonts w:cstheme="minorHAnsi"/>
                <w:sz w:val="22"/>
                <w:szCs w:val="22"/>
              </w:rPr>
              <w:t>N</w:t>
            </w:r>
          </w:p>
        </w:tc>
        <w:tc>
          <w:tcPr>
            <w:tcW w:w="499" w:type="dxa"/>
          </w:tcPr>
          <w:p w14:paraId="70624A4F" w14:textId="5C9A36DE" w:rsidR="00142C4C" w:rsidRPr="00937FF5" w:rsidRDefault="00142C4C" w:rsidP="007D2807">
            <w:pPr>
              <w:rPr>
                <w:rFonts w:cstheme="minorHAnsi"/>
                <w:sz w:val="22"/>
                <w:szCs w:val="22"/>
              </w:rPr>
            </w:pPr>
            <w:r>
              <w:rPr>
                <w:rFonts w:cstheme="minorHAnsi"/>
                <w:sz w:val="22"/>
                <w:szCs w:val="22"/>
              </w:rPr>
              <w:t>N</w:t>
            </w:r>
          </w:p>
        </w:tc>
        <w:tc>
          <w:tcPr>
            <w:tcW w:w="499" w:type="dxa"/>
          </w:tcPr>
          <w:p w14:paraId="20AD2D23" w14:textId="2337C10F" w:rsidR="00142C4C" w:rsidRPr="00937FF5" w:rsidRDefault="00142C4C" w:rsidP="007D2807">
            <w:pPr>
              <w:rPr>
                <w:rFonts w:cstheme="minorHAnsi"/>
                <w:sz w:val="22"/>
                <w:szCs w:val="22"/>
              </w:rPr>
            </w:pPr>
            <w:r>
              <w:rPr>
                <w:rFonts w:cstheme="minorHAnsi"/>
                <w:sz w:val="22"/>
                <w:szCs w:val="22"/>
              </w:rPr>
              <w:t>N</w:t>
            </w:r>
          </w:p>
        </w:tc>
        <w:tc>
          <w:tcPr>
            <w:tcW w:w="498" w:type="dxa"/>
          </w:tcPr>
          <w:p w14:paraId="05C9A8A5" w14:textId="2CF63132" w:rsidR="00142C4C" w:rsidRPr="00937FF5" w:rsidRDefault="00142C4C" w:rsidP="007D2807">
            <w:pPr>
              <w:rPr>
                <w:rFonts w:cstheme="minorHAnsi"/>
                <w:sz w:val="22"/>
                <w:szCs w:val="22"/>
              </w:rPr>
            </w:pPr>
            <w:r>
              <w:rPr>
                <w:rFonts w:cstheme="minorHAnsi"/>
                <w:sz w:val="22"/>
                <w:szCs w:val="22"/>
              </w:rPr>
              <w:t>N</w:t>
            </w:r>
          </w:p>
        </w:tc>
        <w:tc>
          <w:tcPr>
            <w:tcW w:w="498" w:type="dxa"/>
          </w:tcPr>
          <w:p w14:paraId="245783CE" w14:textId="7BCA0F58" w:rsidR="00142C4C" w:rsidRPr="00937FF5" w:rsidRDefault="00142C4C" w:rsidP="007D2807">
            <w:pPr>
              <w:rPr>
                <w:rFonts w:cstheme="minorHAnsi"/>
                <w:sz w:val="22"/>
                <w:szCs w:val="22"/>
              </w:rPr>
            </w:pPr>
            <w:r>
              <w:rPr>
                <w:rFonts w:cstheme="minorHAnsi"/>
                <w:sz w:val="22"/>
                <w:szCs w:val="22"/>
              </w:rPr>
              <w:t>Y</w:t>
            </w:r>
          </w:p>
        </w:tc>
        <w:tc>
          <w:tcPr>
            <w:tcW w:w="498" w:type="dxa"/>
          </w:tcPr>
          <w:p w14:paraId="4C6842B6" w14:textId="11BBAE6A" w:rsidR="00142C4C" w:rsidRPr="00937FF5" w:rsidRDefault="00142C4C" w:rsidP="007D2807">
            <w:pPr>
              <w:rPr>
                <w:rFonts w:cstheme="minorHAnsi"/>
                <w:sz w:val="22"/>
                <w:szCs w:val="22"/>
              </w:rPr>
            </w:pPr>
            <w:r>
              <w:rPr>
                <w:rFonts w:cstheme="minorHAnsi"/>
                <w:sz w:val="22"/>
                <w:szCs w:val="22"/>
              </w:rPr>
              <w:t>N</w:t>
            </w:r>
          </w:p>
        </w:tc>
        <w:tc>
          <w:tcPr>
            <w:tcW w:w="498" w:type="dxa"/>
          </w:tcPr>
          <w:p w14:paraId="56D427E4" w14:textId="681ECD55" w:rsidR="00142C4C" w:rsidRPr="00937FF5" w:rsidRDefault="00142C4C" w:rsidP="007D2807">
            <w:pPr>
              <w:rPr>
                <w:rFonts w:cstheme="minorHAnsi"/>
                <w:sz w:val="22"/>
                <w:szCs w:val="22"/>
              </w:rPr>
            </w:pPr>
            <w:r>
              <w:rPr>
                <w:rFonts w:cstheme="minorHAnsi"/>
                <w:sz w:val="22"/>
                <w:szCs w:val="22"/>
              </w:rPr>
              <w:t>N</w:t>
            </w:r>
          </w:p>
        </w:tc>
        <w:tc>
          <w:tcPr>
            <w:tcW w:w="498" w:type="dxa"/>
          </w:tcPr>
          <w:p w14:paraId="5F7ABEE6" w14:textId="00B811E5" w:rsidR="00142C4C" w:rsidRPr="00937FF5" w:rsidRDefault="00142C4C" w:rsidP="007D2807">
            <w:pPr>
              <w:rPr>
                <w:rFonts w:cstheme="minorHAnsi"/>
                <w:sz w:val="22"/>
                <w:szCs w:val="22"/>
              </w:rPr>
            </w:pPr>
            <w:r>
              <w:rPr>
                <w:rFonts w:cstheme="minorHAnsi"/>
                <w:sz w:val="22"/>
                <w:szCs w:val="22"/>
              </w:rPr>
              <w:t>N</w:t>
            </w:r>
          </w:p>
        </w:tc>
        <w:tc>
          <w:tcPr>
            <w:tcW w:w="498" w:type="dxa"/>
          </w:tcPr>
          <w:p w14:paraId="02FA6B1B" w14:textId="309333C4" w:rsidR="00142C4C" w:rsidRPr="00937FF5" w:rsidRDefault="00142C4C" w:rsidP="007D2807">
            <w:pPr>
              <w:rPr>
                <w:rFonts w:cstheme="minorHAnsi"/>
                <w:sz w:val="22"/>
                <w:szCs w:val="22"/>
              </w:rPr>
            </w:pPr>
            <w:r>
              <w:rPr>
                <w:rFonts w:cstheme="minorHAnsi"/>
                <w:sz w:val="22"/>
                <w:szCs w:val="22"/>
              </w:rPr>
              <w:t>N</w:t>
            </w:r>
          </w:p>
        </w:tc>
        <w:tc>
          <w:tcPr>
            <w:tcW w:w="498" w:type="dxa"/>
          </w:tcPr>
          <w:p w14:paraId="5BEB8D59" w14:textId="1A35BB2D" w:rsidR="00142C4C" w:rsidRPr="00937FF5" w:rsidRDefault="00142C4C" w:rsidP="007D2807">
            <w:pPr>
              <w:rPr>
                <w:rFonts w:cstheme="minorHAnsi"/>
                <w:sz w:val="22"/>
                <w:szCs w:val="22"/>
              </w:rPr>
            </w:pPr>
            <w:r>
              <w:rPr>
                <w:rFonts w:cstheme="minorHAnsi"/>
                <w:sz w:val="22"/>
                <w:szCs w:val="22"/>
              </w:rPr>
              <w:t>N</w:t>
            </w:r>
          </w:p>
        </w:tc>
        <w:tc>
          <w:tcPr>
            <w:tcW w:w="498" w:type="dxa"/>
          </w:tcPr>
          <w:p w14:paraId="769A856B" w14:textId="1A5A6B94" w:rsidR="00142C4C" w:rsidRPr="00937FF5" w:rsidRDefault="00142C4C" w:rsidP="007D2807">
            <w:pPr>
              <w:rPr>
                <w:rFonts w:cstheme="minorHAnsi"/>
                <w:sz w:val="22"/>
                <w:szCs w:val="22"/>
              </w:rPr>
            </w:pPr>
            <w:r>
              <w:rPr>
                <w:rFonts w:cstheme="minorHAnsi"/>
                <w:sz w:val="22"/>
                <w:szCs w:val="22"/>
              </w:rPr>
              <w:t>Y</w:t>
            </w:r>
          </w:p>
        </w:tc>
        <w:tc>
          <w:tcPr>
            <w:tcW w:w="498" w:type="dxa"/>
          </w:tcPr>
          <w:p w14:paraId="7F67A773" w14:textId="19DDCDC5" w:rsidR="00142C4C" w:rsidRPr="00937FF5" w:rsidRDefault="00142C4C" w:rsidP="007D2807">
            <w:pPr>
              <w:rPr>
                <w:rFonts w:cstheme="minorHAnsi"/>
                <w:sz w:val="22"/>
                <w:szCs w:val="22"/>
              </w:rPr>
            </w:pPr>
            <w:r>
              <w:rPr>
                <w:rFonts w:cstheme="minorHAnsi"/>
                <w:sz w:val="22"/>
                <w:szCs w:val="22"/>
              </w:rPr>
              <w:t>Y</w:t>
            </w:r>
          </w:p>
        </w:tc>
        <w:tc>
          <w:tcPr>
            <w:tcW w:w="498" w:type="dxa"/>
          </w:tcPr>
          <w:p w14:paraId="517F9F3B" w14:textId="6D2BB4D9" w:rsidR="00142C4C" w:rsidRPr="00937FF5" w:rsidRDefault="00142C4C" w:rsidP="007D2807">
            <w:pPr>
              <w:rPr>
                <w:rFonts w:cstheme="minorHAnsi"/>
                <w:sz w:val="22"/>
                <w:szCs w:val="22"/>
              </w:rPr>
            </w:pPr>
            <w:r>
              <w:rPr>
                <w:rFonts w:cstheme="minorHAnsi"/>
                <w:sz w:val="22"/>
                <w:szCs w:val="22"/>
              </w:rPr>
              <w:t>N</w:t>
            </w:r>
          </w:p>
        </w:tc>
        <w:tc>
          <w:tcPr>
            <w:tcW w:w="498" w:type="dxa"/>
          </w:tcPr>
          <w:p w14:paraId="20FD54E8" w14:textId="40C5ECD2" w:rsidR="00142C4C" w:rsidRPr="00937FF5" w:rsidRDefault="00142C4C" w:rsidP="007D2807">
            <w:pPr>
              <w:rPr>
                <w:rFonts w:cstheme="minorHAnsi"/>
                <w:sz w:val="22"/>
                <w:szCs w:val="22"/>
              </w:rPr>
            </w:pPr>
            <w:r>
              <w:rPr>
                <w:rFonts w:cstheme="minorHAnsi"/>
                <w:sz w:val="22"/>
                <w:szCs w:val="22"/>
              </w:rPr>
              <w:t>Y</w:t>
            </w:r>
          </w:p>
        </w:tc>
        <w:tc>
          <w:tcPr>
            <w:tcW w:w="498" w:type="dxa"/>
          </w:tcPr>
          <w:p w14:paraId="31AF05A6" w14:textId="041AF974" w:rsidR="00142C4C" w:rsidRPr="00937FF5" w:rsidRDefault="00142C4C" w:rsidP="007D2807">
            <w:pPr>
              <w:rPr>
                <w:rFonts w:cstheme="minorHAnsi"/>
                <w:sz w:val="22"/>
                <w:szCs w:val="22"/>
              </w:rPr>
            </w:pPr>
            <w:r>
              <w:rPr>
                <w:rFonts w:cstheme="minorHAnsi"/>
                <w:sz w:val="22"/>
                <w:szCs w:val="22"/>
              </w:rPr>
              <w:t>N</w:t>
            </w:r>
          </w:p>
        </w:tc>
        <w:tc>
          <w:tcPr>
            <w:tcW w:w="498" w:type="dxa"/>
          </w:tcPr>
          <w:p w14:paraId="22788214" w14:textId="19E07D5B" w:rsidR="00142C4C" w:rsidRPr="00937FF5" w:rsidRDefault="00142C4C" w:rsidP="007D2807">
            <w:pPr>
              <w:rPr>
                <w:rFonts w:cstheme="minorHAnsi"/>
                <w:sz w:val="22"/>
                <w:szCs w:val="22"/>
              </w:rPr>
            </w:pPr>
            <w:r>
              <w:rPr>
                <w:rFonts w:cstheme="minorHAnsi"/>
                <w:sz w:val="22"/>
                <w:szCs w:val="22"/>
              </w:rPr>
              <w:t>N</w:t>
            </w:r>
          </w:p>
        </w:tc>
        <w:tc>
          <w:tcPr>
            <w:tcW w:w="498" w:type="dxa"/>
          </w:tcPr>
          <w:p w14:paraId="04230BC4" w14:textId="5435D7F6" w:rsidR="00142C4C" w:rsidRPr="00937FF5" w:rsidRDefault="00142C4C" w:rsidP="007D2807">
            <w:pPr>
              <w:rPr>
                <w:rFonts w:cstheme="minorHAnsi"/>
                <w:sz w:val="22"/>
                <w:szCs w:val="22"/>
              </w:rPr>
            </w:pPr>
            <w:r>
              <w:rPr>
                <w:rFonts w:cstheme="minorHAnsi"/>
                <w:sz w:val="22"/>
                <w:szCs w:val="22"/>
              </w:rPr>
              <w:t>N</w:t>
            </w:r>
          </w:p>
        </w:tc>
        <w:tc>
          <w:tcPr>
            <w:tcW w:w="498" w:type="dxa"/>
          </w:tcPr>
          <w:p w14:paraId="0792B646" w14:textId="30AAD248" w:rsidR="00142C4C" w:rsidRPr="00937FF5" w:rsidRDefault="00142C4C" w:rsidP="007D2807">
            <w:pPr>
              <w:rPr>
                <w:rFonts w:cstheme="minorHAnsi"/>
                <w:sz w:val="22"/>
                <w:szCs w:val="22"/>
              </w:rPr>
            </w:pPr>
            <w:r>
              <w:rPr>
                <w:rFonts w:cstheme="minorHAnsi"/>
                <w:sz w:val="22"/>
                <w:szCs w:val="22"/>
              </w:rPr>
              <w:t>N</w:t>
            </w:r>
          </w:p>
        </w:tc>
        <w:tc>
          <w:tcPr>
            <w:tcW w:w="498" w:type="dxa"/>
          </w:tcPr>
          <w:p w14:paraId="4F871127" w14:textId="2451ECCC" w:rsidR="00142C4C" w:rsidRPr="00937FF5" w:rsidRDefault="00142C4C" w:rsidP="007D2807">
            <w:pPr>
              <w:rPr>
                <w:rFonts w:cstheme="minorHAnsi"/>
                <w:sz w:val="22"/>
                <w:szCs w:val="22"/>
              </w:rPr>
            </w:pPr>
            <w:r>
              <w:rPr>
                <w:rFonts w:cstheme="minorHAnsi"/>
                <w:sz w:val="22"/>
                <w:szCs w:val="22"/>
              </w:rPr>
              <w:t>N</w:t>
            </w:r>
          </w:p>
        </w:tc>
        <w:tc>
          <w:tcPr>
            <w:tcW w:w="498" w:type="dxa"/>
          </w:tcPr>
          <w:p w14:paraId="0BA9F2CB" w14:textId="75F62360" w:rsidR="00142C4C" w:rsidRPr="00937FF5" w:rsidRDefault="00142C4C" w:rsidP="007D2807">
            <w:pPr>
              <w:rPr>
                <w:rFonts w:cstheme="minorHAnsi"/>
                <w:sz w:val="22"/>
                <w:szCs w:val="22"/>
              </w:rPr>
            </w:pPr>
            <w:r>
              <w:rPr>
                <w:rFonts w:cstheme="minorHAnsi"/>
                <w:sz w:val="22"/>
                <w:szCs w:val="22"/>
              </w:rPr>
              <w:t>N</w:t>
            </w:r>
          </w:p>
        </w:tc>
        <w:tc>
          <w:tcPr>
            <w:tcW w:w="498" w:type="dxa"/>
          </w:tcPr>
          <w:p w14:paraId="0CF45295" w14:textId="7EB80ED6" w:rsidR="00142C4C" w:rsidRPr="00937FF5" w:rsidRDefault="00142C4C" w:rsidP="007D2807">
            <w:pPr>
              <w:rPr>
                <w:rFonts w:cstheme="minorHAnsi"/>
                <w:sz w:val="22"/>
                <w:szCs w:val="22"/>
              </w:rPr>
            </w:pPr>
            <w:r>
              <w:rPr>
                <w:rFonts w:cstheme="minorHAnsi"/>
                <w:sz w:val="22"/>
                <w:szCs w:val="22"/>
              </w:rPr>
              <w:t>Y</w:t>
            </w:r>
          </w:p>
        </w:tc>
        <w:tc>
          <w:tcPr>
            <w:tcW w:w="498" w:type="dxa"/>
          </w:tcPr>
          <w:p w14:paraId="65DB46BE" w14:textId="761E1669" w:rsidR="00142C4C" w:rsidRPr="00937FF5" w:rsidRDefault="00142C4C" w:rsidP="007D2807">
            <w:pPr>
              <w:rPr>
                <w:rFonts w:cstheme="minorHAnsi"/>
                <w:sz w:val="22"/>
                <w:szCs w:val="22"/>
              </w:rPr>
            </w:pPr>
            <w:r>
              <w:rPr>
                <w:rFonts w:cstheme="minorHAnsi"/>
                <w:sz w:val="22"/>
                <w:szCs w:val="22"/>
              </w:rPr>
              <w:t>N</w:t>
            </w:r>
          </w:p>
        </w:tc>
      </w:tr>
      <w:tr w:rsidR="00142C4C" w14:paraId="47BCD4AF" w14:textId="77777777" w:rsidTr="00142C4C">
        <w:tc>
          <w:tcPr>
            <w:tcW w:w="1725" w:type="dxa"/>
          </w:tcPr>
          <w:p w14:paraId="6A5A4A6C" w14:textId="0E530899" w:rsidR="00142C4C" w:rsidRDefault="00142C4C" w:rsidP="007D2807">
            <w:pPr>
              <w:rPr>
                <w:rFonts w:cstheme="minorHAnsi"/>
                <w:sz w:val="22"/>
                <w:szCs w:val="22"/>
              </w:rPr>
            </w:pPr>
            <w:r>
              <w:rPr>
                <w:rFonts w:cstheme="minorHAnsi"/>
                <w:sz w:val="22"/>
                <w:szCs w:val="22"/>
              </w:rPr>
              <w:t xml:space="preserve">Medical Billing and Coding – Associate </w:t>
            </w:r>
          </w:p>
        </w:tc>
        <w:tc>
          <w:tcPr>
            <w:tcW w:w="499" w:type="dxa"/>
          </w:tcPr>
          <w:p w14:paraId="24E5F018" w14:textId="7B4E9EEB" w:rsidR="00142C4C" w:rsidRPr="00937FF5" w:rsidRDefault="00142C4C" w:rsidP="007D2807">
            <w:pPr>
              <w:rPr>
                <w:rFonts w:cstheme="minorHAnsi"/>
                <w:sz w:val="22"/>
                <w:szCs w:val="22"/>
              </w:rPr>
            </w:pPr>
            <w:r>
              <w:rPr>
                <w:rFonts w:cstheme="minorHAnsi"/>
                <w:sz w:val="22"/>
                <w:szCs w:val="22"/>
              </w:rPr>
              <w:t>Y</w:t>
            </w:r>
          </w:p>
        </w:tc>
        <w:tc>
          <w:tcPr>
            <w:tcW w:w="499" w:type="dxa"/>
          </w:tcPr>
          <w:p w14:paraId="2438A0E9" w14:textId="1233A96A" w:rsidR="00142C4C" w:rsidRPr="00937FF5" w:rsidRDefault="00142C4C" w:rsidP="007D2807">
            <w:pPr>
              <w:rPr>
                <w:rFonts w:cstheme="minorHAnsi"/>
                <w:sz w:val="22"/>
                <w:szCs w:val="22"/>
              </w:rPr>
            </w:pPr>
            <w:r>
              <w:rPr>
                <w:rFonts w:cstheme="minorHAnsi"/>
                <w:sz w:val="22"/>
                <w:szCs w:val="22"/>
              </w:rPr>
              <w:t>Y</w:t>
            </w:r>
          </w:p>
        </w:tc>
        <w:tc>
          <w:tcPr>
            <w:tcW w:w="499" w:type="dxa"/>
          </w:tcPr>
          <w:p w14:paraId="2B81DC78" w14:textId="62F70DB7" w:rsidR="00142C4C" w:rsidRPr="00937FF5" w:rsidRDefault="00142C4C" w:rsidP="007D2807">
            <w:pPr>
              <w:rPr>
                <w:rFonts w:cstheme="minorHAnsi"/>
                <w:sz w:val="22"/>
                <w:szCs w:val="22"/>
              </w:rPr>
            </w:pPr>
            <w:r>
              <w:rPr>
                <w:rFonts w:cstheme="minorHAnsi"/>
                <w:sz w:val="22"/>
                <w:szCs w:val="22"/>
              </w:rPr>
              <w:t>Y</w:t>
            </w:r>
          </w:p>
        </w:tc>
        <w:tc>
          <w:tcPr>
            <w:tcW w:w="499" w:type="dxa"/>
          </w:tcPr>
          <w:p w14:paraId="2FF3A88F" w14:textId="3AD606E3" w:rsidR="00142C4C" w:rsidRPr="00937FF5" w:rsidRDefault="00142C4C" w:rsidP="007D2807">
            <w:pPr>
              <w:rPr>
                <w:rFonts w:cstheme="minorHAnsi"/>
                <w:sz w:val="22"/>
                <w:szCs w:val="22"/>
              </w:rPr>
            </w:pPr>
            <w:r>
              <w:rPr>
                <w:rFonts w:cstheme="minorHAnsi"/>
                <w:sz w:val="22"/>
                <w:szCs w:val="22"/>
              </w:rPr>
              <w:t>Y</w:t>
            </w:r>
          </w:p>
        </w:tc>
        <w:tc>
          <w:tcPr>
            <w:tcW w:w="499" w:type="dxa"/>
          </w:tcPr>
          <w:p w14:paraId="325CC9F4" w14:textId="3FD31166" w:rsidR="00142C4C" w:rsidRPr="00937FF5" w:rsidRDefault="00142C4C" w:rsidP="007D2807">
            <w:pPr>
              <w:rPr>
                <w:rFonts w:cstheme="minorHAnsi"/>
                <w:sz w:val="22"/>
                <w:szCs w:val="22"/>
              </w:rPr>
            </w:pPr>
            <w:r>
              <w:rPr>
                <w:rFonts w:cstheme="minorHAnsi"/>
                <w:sz w:val="22"/>
                <w:szCs w:val="22"/>
              </w:rPr>
              <w:t>Y</w:t>
            </w:r>
          </w:p>
        </w:tc>
        <w:tc>
          <w:tcPr>
            <w:tcW w:w="498" w:type="dxa"/>
          </w:tcPr>
          <w:p w14:paraId="31963BEF" w14:textId="1F4F5537" w:rsidR="00142C4C" w:rsidRPr="00937FF5" w:rsidRDefault="00142C4C" w:rsidP="007D2807">
            <w:pPr>
              <w:rPr>
                <w:rFonts w:cstheme="minorHAnsi"/>
                <w:sz w:val="22"/>
                <w:szCs w:val="22"/>
              </w:rPr>
            </w:pPr>
            <w:r>
              <w:rPr>
                <w:rFonts w:cstheme="minorHAnsi"/>
                <w:sz w:val="22"/>
                <w:szCs w:val="22"/>
              </w:rPr>
              <w:t>Y</w:t>
            </w:r>
          </w:p>
        </w:tc>
        <w:tc>
          <w:tcPr>
            <w:tcW w:w="498" w:type="dxa"/>
          </w:tcPr>
          <w:p w14:paraId="6B860C53" w14:textId="4184ECAE" w:rsidR="00142C4C" w:rsidRPr="00937FF5" w:rsidRDefault="00142C4C" w:rsidP="007D2807">
            <w:pPr>
              <w:rPr>
                <w:rFonts w:cstheme="minorHAnsi"/>
                <w:sz w:val="22"/>
                <w:szCs w:val="22"/>
              </w:rPr>
            </w:pPr>
            <w:r>
              <w:rPr>
                <w:rFonts w:cstheme="minorHAnsi"/>
                <w:sz w:val="22"/>
                <w:szCs w:val="22"/>
              </w:rPr>
              <w:t>Y</w:t>
            </w:r>
          </w:p>
        </w:tc>
        <w:tc>
          <w:tcPr>
            <w:tcW w:w="498" w:type="dxa"/>
          </w:tcPr>
          <w:p w14:paraId="1093B774" w14:textId="2378B6EA" w:rsidR="00142C4C" w:rsidRPr="00937FF5" w:rsidRDefault="00142C4C" w:rsidP="007D2807">
            <w:pPr>
              <w:rPr>
                <w:rFonts w:cstheme="minorHAnsi"/>
                <w:sz w:val="22"/>
                <w:szCs w:val="22"/>
              </w:rPr>
            </w:pPr>
            <w:r>
              <w:rPr>
                <w:rFonts w:cstheme="minorHAnsi"/>
                <w:sz w:val="22"/>
                <w:szCs w:val="22"/>
              </w:rPr>
              <w:t>Y</w:t>
            </w:r>
          </w:p>
        </w:tc>
        <w:tc>
          <w:tcPr>
            <w:tcW w:w="498" w:type="dxa"/>
          </w:tcPr>
          <w:p w14:paraId="0DF194D1" w14:textId="690DF178" w:rsidR="00142C4C" w:rsidRPr="00937FF5" w:rsidRDefault="00142C4C" w:rsidP="007D2807">
            <w:pPr>
              <w:rPr>
                <w:rFonts w:cstheme="minorHAnsi"/>
                <w:sz w:val="22"/>
                <w:szCs w:val="22"/>
              </w:rPr>
            </w:pPr>
            <w:r>
              <w:rPr>
                <w:rFonts w:cstheme="minorHAnsi"/>
                <w:sz w:val="22"/>
                <w:szCs w:val="22"/>
              </w:rPr>
              <w:t>Y</w:t>
            </w:r>
          </w:p>
        </w:tc>
        <w:tc>
          <w:tcPr>
            <w:tcW w:w="498" w:type="dxa"/>
          </w:tcPr>
          <w:p w14:paraId="3B8CE8CE" w14:textId="56F566DA" w:rsidR="00142C4C" w:rsidRPr="00937FF5" w:rsidRDefault="00142C4C" w:rsidP="007D2807">
            <w:pPr>
              <w:rPr>
                <w:rFonts w:cstheme="minorHAnsi"/>
                <w:sz w:val="22"/>
                <w:szCs w:val="22"/>
              </w:rPr>
            </w:pPr>
            <w:r>
              <w:rPr>
                <w:rFonts w:cstheme="minorHAnsi"/>
                <w:sz w:val="22"/>
                <w:szCs w:val="22"/>
              </w:rPr>
              <w:t>Y</w:t>
            </w:r>
          </w:p>
        </w:tc>
        <w:tc>
          <w:tcPr>
            <w:tcW w:w="498" w:type="dxa"/>
          </w:tcPr>
          <w:p w14:paraId="27CC0A0B" w14:textId="1F77A65E" w:rsidR="00142C4C" w:rsidRPr="00937FF5" w:rsidRDefault="00142C4C" w:rsidP="007D2807">
            <w:pPr>
              <w:rPr>
                <w:rFonts w:cstheme="minorHAnsi"/>
                <w:sz w:val="22"/>
                <w:szCs w:val="22"/>
              </w:rPr>
            </w:pPr>
            <w:r>
              <w:rPr>
                <w:rFonts w:cstheme="minorHAnsi"/>
                <w:sz w:val="22"/>
                <w:szCs w:val="22"/>
              </w:rPr>
              <w:t>Y</w:t>
            </w:r>
          </w:p>
        </w:tc>
        <w:tc>
          <w:tcPr>
            <w:tcW w:w="498" w:type="dxa"/>
          </w:tcPr>
          <w:p w14:paraId="59AA0E5A" w14:textId="4C363093" w:rsidR="00142C4C" w:rsidRPr="00937FF5" w:rsidRDefault="00142C4C" w:rsidP="007D2807">
            <w:pPr>
              <w:rPr>
                <w:rFonts w:cstheme="minorHAnsi"/>
                <w:sz w:val="22"/>
                <w:szCs w:val="22"/>
              </w:rPr>
            </w:pPr>
            <w:r>
              <w:rPr>
                <w:rFonts w:cstheme="minorHAnsi"/>
                <w:sz w:val="22"/>
                <w:szCs w:val="22"/>
              </w:rPr>
              <w:t>Y</w:t>
            </w:r>
          </w:p>
        </w:tc>
        <w:tc>
          <w:tcPr>
            <w:tcW w:w="498" w:type="dxa"/>
          </w:tcPr>
          <w:p w14:paraId="6BF58209" w14:textId="55F25BBB" w:rsidR="00142C4C" w:rsidRPr="00937FF5" w:rsidRDefault="00142C4C" w:rsidP="007D2807">
            <w:pPr>
              <w:rPr>
                <w:rFonts w:cstheme="minorHAnsi"/>
                <w:sz w:val="22"/>
                <w:szCs w:val="22"/>
              </w:rPr>
            </w:pPr>
            <w:r>
              <w:rPr>
                <w:rFonts w:cstheme="minorHAnsi"/>
                <w:sz w:val="22"/>
                <w:szCs w:val="22"/>
              </w:rPr>
              <w:t>Y</w:t>
            </w:r>
          </w:p>
        </w:tc>
        <w:tc>
          <w:tcPr>
            <w:tcW w:w="498" w:type="dxa"/>
          </w:tcPr>
          <w:p w14:paraId="19358197" w14:textId="4DB5F717" w:rsidR="00142C4C" w:rsidRPr="00937FF5" w:rsidRDefault="00142C4C" w:rsidP="007D2807">
            <w:pPr>
              <w:rPr>
                <w:rFonts w:cstheme="minorHAnsi"/>
                <w:sz w:val="22"/>
                <w:szCs w:val="22"/>
              </w:rPr>
            </w:pPr>
            <w:r>
              <w:rPr>
                <w:rFonts w:cstheme="minorHAnsi"/>
                <w:sz w:val="22"/>
                <w:szCs w:val="22"/>
              </w:rPr>
              <w:t>Y</w:t>
            </w:r>
          </w:p>
        </w:tc>
        <w:tc>
          <w:tcPr>
            <w:tcW w:w="498" w:type="dxa"/>
          </w:tcPr>
          <w:p w14:paraId="012E8F19" w14:textId="58D5053F" w:rsidR="00142C4C" w:rsidRPr="00937FF5" w:rsidRDefault="00142C4C" w:rsidP="007D2807">
            <w:pPr>
              <w:rPr>
                <w:rFonts w:cstheme="minorHAnsi"/>
                <w:sz w:val="22"/>
                <w:szCs w:val="22"/>
              </w:rPr>
            </w:pPr>
            <w:r>
              <w:rPr>
                <w:rFonts w:cstheme="minorHAnsi"/>
                <w:sz w:val="22"/>
                <w:szCs w:val="22"/>
              </w:rPr>
              <w:t>Y</w:t>
            </w:r>
          </w:p>
        </w:tc>
        <w:tc>
          <w:tcPr>
            <w:tcW w:w="498" w:type="dxa"/>
          </w:tcPr>
          <w:p w14:paraId="448A9053" w14:textId="7F371E32" w:rsidR="00142C4C" w:rsidRPr="00937FF5" w:rsidRDefault="00142C4C" w:rsidP="007D2807">
            <w:pPr>
              <w:rPr>
                <w:rFonts w:cstheme="minorHAnsi"/>
                <w:sz w:val="22"/>
                <w:szCs w:val="22"/>
              </w:rPr>
            </w:pPr>
            <w:r>
              <w:rPr>
                <w:rFonts w:cstheme="minorHAnsi"/>
                <w:sz w:val="22"/>
                <w:szCs w:val="22"/>
              </w:rPr>
              <w:t>N</w:t>
            </w:r>
          </w:p>
        </w:tc>
        <w:tc>
          <w:tcPr>
            <w:tcW w:w="498" w:type="dxa"/>
          </w:tcPr>
          <w:p w14:paraId="12CFA023" w14:textId="008E5BFB" w:rsidR="00142C4C" w:rsidRPr="00937FF5" w:rsidRDefault="00142C4C" w:rsidP="007D2807">
            <w:pPr>
              <w:rPr>
                <w:rFonts w:cstheme="minorHAnsi"/>
                <w:sz w:val="22"/>
                <w:szCs w:val="22"/>
              </w:rPr>
            </w:pPr>
            <w:r>
              <w:rPr>
                <w:rFonts w:cstheme="minorHAnsi"/>
                <w:sz w:val="22"/>
                <w:szCs w:val="22"/>
              </w:rPr>
              <w:t>Y</w:t>
            </w:r>
          </w:p>
        </w:tc>
        <w:tc>
          <w:tcPr>
            <w:tcW w:w="498" w:type="dxa"/>
          </w:tcPr>
          <w:p w14:paraId="423F2C57" w14:textId="706B4A61" w:rsidR="00142C4C" w:rsidRPr="00937FF5" w:rsidRDefault="00142C4C" w:rsidP="007D2807">
            <w:pPr>
              <w:rPr>
                <w:rFonts w:cstheme="minorHAnsi"/>
                <w:sz w:val="22"/>
                <w:szCs w:val="22"/>
              </w:rPr>
            </w:pPr>
            <w:r>
              <w:rPr>
                <w:rFonts w:cstheme="minorHAnsi"/>
                <w:sz w:val="22"/>
                <w:szCs w:val="22"/>
              </w:rPr>
              <w:t>Y</w:t>
            </w:r>
          </w:p>
        </w:tc>
        <w:tc>
          <w:tcPr>
            <w:tcW w:w="498" w:type="dxa"/>
          </w:tcPr>
          <w:p w14:paraId="0C94E657" w14:textId="5F114CCB" w:rsidR="00142C4C" w:rsidRPr="00937FF5" w:rsidRDefault="00142C4C" w:rsidP="007D2807">
            <w:pPr>
              <w:rPr>
                <w:rFonts w:cstheme="minorHAnsi"/>
                <w:sz w:val="22"/>
                <w:szCs w:val="22"/>
              </w:rPr>
            </w:pPr>
            <w:r>
              <w:rPr>
                <w:rFonts w:cstheme="minorHAnsi"/>
                <w:sz w:val="22"/>
                <w:szCs w:val="22"/>
              </w:rPr>
              <w:t>Y</w:t>
            </w:r>
          </w:p>
        </w:tc>
        <w:tc>
          <w:tcPr>
            <w:tcW w:w="498" w:type="dxa"/>
          </w:tcPr>
          <w:p w14:paraId="70B5472A" w14:textId="35BC0028" w:rsidR="00142C4C" w:rsidRPr="00937FF5" w:rsidRDefault="00142C4C" w:rsidP="007D2807">
            <w:pPr>
              <w:rPr>
                <w:rFonts w:cstheme="minorHAnsi"/>
                <w:sz w:val="22"/>
                <w:szCs w:val="22"/>
              </w:rPr>
            </w:pPr>
            <w:r>
              <w:rPr>
                <w:rFonts w:cstheme="minorHAnsi"/>
                <w:sz w:val="22"/>
                <w:szCs w:val="22"/>
              </w:rPr>
              <w:t>Y</w:t>
            </w:r>
          </w:p>
        </w:tc>
        <w:tc>
          <w:tcPr>
            <w:tcW w:w="498" w:type="dxa"/>
          </w:tcPr>
          <w:p w14:paraId="47555E30" w14:textId="085ED467" w:rsidR="00142C4C" w:rsidRPr="00937FF5" w:rsidRDefault="00142C4C" w:rsidP="007D2807">
            <w:pPr>
              <w:rPr>
                <w:rFonts w:cstheme="minorHAnsi"/>
                <w:sz w:val="22"/>
                <w:szCs w:val="22"/>
              </w:rPr>
            </w:pPr>
            <w:r>
              <w:rPr>
                <w:rFonts w:cstheme="minorHAnsi"/>
                <w:sz w:val="22"/>
                <w:szCs w:val="22"/>
              </w:rPr>
              <w:t>Y</w:t>
            </w:r>
          </w:p>
        </w:tc>
        <w:tc>
          <w:tcPr>
            <w:tcW w:w="498" w:type="dxa"/>
          </w:tcPr>
          <w:p w14:paraId="310B3553" w14:textId="39072D0A" w:rsidR="00142C4C" w:rsidRPr="00937FF5" w:rsidRDefault="00142C4C" w:rsidP="007D2807">
            <w:pPr>
              <w:rPr>
                <w:rFonts w:cstheme="minorHAnsi"/>
                <w:sz w:val="22"/>
                <w:szCs w:val="22"/>
              </w:rPr>
            </w:pPr>
            <w:r>
              <w:rPr>
                <w:rFonts w:cstheme="minorHAnsi"/>
                <w:sz w:val="22"/>
                <w:szCs w:val="22"/>
              </w:rPr>
              <w:t>Y</w:t>
            </w:r>
          </w:p>
        </w:tc>
        <w:tc>
          <w:tcPr>
            <w:tcW w:w="498" w:type="dxa"/>
          </w:tcPr>
          <w:p w14:paraId="04D2FEB8" w14:textId="76762EE9" w:rsidR="00142C4C" w:rsidRPr="00937FF5" w:rsidRDefault="00142C4C" w:rsidP="007D2807">
            <w:pPr>
              <w:rPr>
                <w:rFonts w:cstheme="minorHAnsi"/>
                <w:sz w:val="22"/>
                <w:szCs w:val="22"/>
              </w:rPr>
            </w:pPr>
            <w:r>
              <w:rPr>
                <w:rFonts w:cstheme="minorHAnsi"/>
                <w:sz w:val="22"/>
                <w:szCs w:val="22"/>
              </w:rPr>
              <w:t>Y</w:t>
            </w:r>
          </w:p>
        </w:tc>
        <w:tc>
          <w:tcPr>
            <w:tcW w:w="498" w:type="dxa"/>
          </w:tcPr>
          <w:p w14:paraId="05988898" w14:textId="349212B6" w:rsidR="00142C4C" w:rsidRPr="00937FF5" w:rsidRDefault="00142C4C" w:rsidP="007D2807">
            <w:pPr>
              <w:rPr>
                <w:rFonts w:cstheme="minorHAnsi"/>
                <w:sz w:val="22"/>
                <w:szCs w:val="22"/>
              </w:rPr>
            </w:pPr>
            <w:r>
              <w:rPr>
                <w:rFonts w:cstheme="minorHAnsi"/>
                <w:sz w:val="22"/>
                <w:szCs w:val="22"/>
              </w:rPr>
              <w:t>Y</w:t>
            </w:r>
          </w:p>
        </w:tc>
      </w:tr>
      <w:tr w:rsidR="00142C4C" w14:paraId="0DE38985" w14:textId="77777777" w:rsidTr="00142C4C">
        <w:tc>
          <w:tcPr>
            <w:tcW w:w="1725" w:type="dxa"/>
          </w:tcPr>
          <w:p w14:paraId="360B9838" w14:textId="3A6A60C1" w:rsidR="00142C4C" w:rsidRPr="00937FF5" w:rsidRDefault="00142C4C" w:rsidP="00142C4C">
            <w:pPr>
              <w:rPr>
                <w:rFonts w:cstheme="minorHAnsi"/>
                <w:sz w:val="22"/>
                <w:szCs w:val="22"/>
              </w:rPr>
            </w:pPr>
            <w:r>
              <w:rPr>
                <w:rFonts w:cstheme="minorHAnsi"/>
                <w:sz w:val="22"/>
                <w:szCs w:val="22"/>
              </w:rPr>
              <w:t>Medical Billing and Coding – Certificate</w:t>
            </w:r>
          </w:p>
        </w:tc>
        <w:tc>
          <w:tcPr>
            <w:tcW w:w="499" w:type="dxa"/>
          </w:tcPr>
          <w:p w14:paraId="75DB6A44" w14:textId="5CA02CB9" w:rsidR="00142C4C" w:rsidRPr="00937FF5" w:rsidRDefault="00A62710" w:rsidP="00142C4C">
            <w:pPr>
              <w:rPr>
                <w:rFonts w:cstheme="minorHAnsi"/>
                <w:sz w:val="22"/>
                <w:szCs w:val="22"/>
              </w:rPr>
            </w:pPr>
            <w:r>
              <w:rPr>
                <w:rFonts w:cstheme="minorHAnsi"/>
                <w:sz w:val="22"/>
                <w:szCs w:val="22"/>
              </w:rPr>
              <w:t>N</w:t>
            </w:r>
          </w:p>
        </w:tc>
        <w:tc>
          <w:tcPr>
            <w:tcW w:w="499" w:type="dxa"/>
          </w:tcPr>
          <w:p w14:paraId="7D88AF4E" w14:textId="284D5798" w:rsidR="00142C4C" w:rsidRPr="00937FF5" w:rsidRDefault="00142C4C" w:rsidP="00142C4C">
            <w:pPr>
              <w:rPr>
                <w:rFonts w:cstheme="minorHAnsi"/>
                <w:sz w:val="22"/>
                <w:szCs w:val="22"/>
              </w:rPr>
            </w:pPr>
            <w:r>
              <w:rPr>
                <w:rFonts w:cstheme="minorHAnsi"/>
                <w:sz w:val="22"/>
                <w:szCs w:val="22"/>
              </w:rPr>
              <w:t>Y</w:t>
            </w:r>
          </w:p>
        </w:tc>
        <w:tc>
          <w:tcPr>
            <w:tcW w:w="499" w:type="dxa"/>
          </w:tcPr>
          <w:p w14:paraId="7FBA463B" w14:textId="706FFE69" w:rsidR="00142C4C" w:rsidRPr="00937FF5" w:rsidRDefault="00A62710" w:rsidP="00142C4C">
            <w:pPr>
              <w:rPr>
                <w:rFonts w:cstheme="minorHAnsi"/>
                <w:sz w:val="22"/>
                <w:szCs w:val="22"/>
              </w:rPr>
            </w:pPr>
            <w:r>
              <w:rPr>
                <w:rFonts w:cstheme="minorHAnsi"/>
                <w:sz w:val="22"/>
                <w:szCs w:val="22"/>
              </w:rPr>
              <w:t>N</w:t>
            </w:r>
          </w:p>
        </w:tc>
        <w:tc>
          <w:tcPr>
            <w:tcW w:w="499" w:type="dxa"/>
          </w:tcPr>
          <w:p w14:paraId="2825523A" w14:textId="2C777517" w:rsidR="00142C4C" w:rsidRPr="00937FF5" w:rsidRDefault="00A62710" w:rsidP="00142C4C">
            <w:pPr>
              <w:rPr>
                <w:rFonts w:cstheme="minorHAnsi"/>
                <w:sz w:val="22"/>
                <w:szCs w:val="22"/>
              </w:rPr>
            </w:pPr>
            <w:r>
              <w:rPr>
                <w:rFonts w:cstheme="minorHAnsi"/>
                <w:sz w:val="22"/>
                <w:szCs w:val="22"/>
              </w:rPr>
              <w:t>N</w:t>
            </w:r>
          </w:p>
        </w:tc>
        <w:tc>
          <w:tcPr>
            <w:tcW w:w="499" w:type="dxa"/>
          </w:tcPr>
          <w:p w14:paraId="51F6EB69" w14:textId="3E1E0F3F" w:rsidR="00142C4C" w:rsidRPr="00937FF5" w:rsidRDefault="00A62710" w:rsidP="00142C4C">
            <w:pPr>
              <w:rPr>
                <w:rFonts w:cstheme="minorHAnsi"/>
                <w:sz w:val="22"/>
                <w:szCs w:val="22"/>
              </w:rPr>
            </w:pPr>
            <w:r>
              <w:rPr>
                <w:rFonts w:cstheme="minorHAnsi"/>
                <w:sz w:val="22"/>
                <w:szCs w:val="22"/>
              </w:rPr>
              <w:t>N</w:t>
            </w:r>
          </w:p>
        </w:tc>
        <w:tc>
          <w:tcPr>
            <w:tcW w:w="498" w:type="dxa"/>
          </w:tcPr>
          <w:p w14:paraId="3AD03A3C" w14:textId="684F2139" w:rsidR="00142C4C" w:rsidRPr="00937FF5" w:rsidRDefault="00A62710" w:rsidP="00142C4C">
            <w:pPr>
              <w:rPr>
                <w:rFonts w:cstheme="minorHAnsi"/>
                <w:sz w:val="22"/>
                <w:szCs w:val="22"/>
              </w:rPr>
            </w:pPr>
            <w:r>
              <w:rPr>
                <w:rFonts w:cstheme="minorHAnsi"/>
                <w:sz w:val="22"/>
                <w:szCs w:val="22"/>
              </w:rPr>
              <w:t>N</w:t>
            </w:r>
          </w:p>
        </w:tc>
        <w:tc>
          <w:tcPr>
            <w:tcW w:w="498" w:type="dxa"/>
          </w:tcPr>
          <w:p w14:paraId="6156EE5B" w14:textId="576FAC3B" w:rsidR="00142C4C" w:rsidRPr="00937FF5" w:rsidRDefault="00142C4C" w:rsidP="00142C4C">
            <w:pPr>
              <w:rPr>
                <w:rFonts w:cstheme="minorHAnsi"/>
                <w:sz w:val="22"/>
                <w:szCs w:val="22"/>
              </w:rPr>
            </w:pPr>
            <w:r>
              <w:rPr>
                <w:rFonts w:cstheme="minorHAnsi"/>
                <w:sz w:val="22"/>
                <w:szCs w:val="22"/>
              </w:rPr>
              <w:t>Y</w:t>
            </w:r>
          </w:p>
        </w:tc>
        <w:tc>
          <w:tcPr>
            <w:tcW w:w="498" w:type="dxa"/>
          </w:tcPr>
          <w:p w14:paraId="5F02FBBD" w14:textId="13C65549" w:rsidR="00142C4C" w:rsidRPr="00937FF5" w:rsidRDefault="00A62710" w:rsidP="00142C4C">
            <w:pPr>
              <w:rPr>
                <w:rFonts w:cstheme="minorHAnsi"/>
                <w:sz w:val="22"/>
                <w:szCs w:val="22"/>
              </w:rPr>
            </w:pPr>
            <w:r>
              <w:rPr>
                <w:rFonts w:cstheme="minorHAnsi"/>
                <w:sz w:val="22"/>
                <w:szCs w:val="22"/>
              </w:rPr>
              <w:t>N</w:t>
            </w:r>
          </w:p>
        </w:tc>
        <w:tc>
          <w:tcPr>
            <w:tcW w:w="498" w:type="dxa"/>
          </w:tcPr>
          <w:p w14:paraId="108063F8" w14:textId="56D91540" w:rsidR="00142C4C" w:rsidRPr="00937FF5" w:rsidRDefault="00A62710" w:rsidP="00142C4C">
            <w:pPr>
              <w:rPr>
                <w:rFonts w:cstheme="minorHAnsi"/>
                <w:sz w:val="22"/>
                <w:szCs w:val="22"/>
              </w:rPr>
            </w:pPr>
            <w:r>
              <w:rPr>
                <w:rFonts w:cstheme="minorHAnsi"/>
                <w:sz w:val="22"/>
                <w:szCs w:val="22"/>
              </w:rPr>
              <w:t>N</w:t>
            </w:r>
          </w:p>
        </w:tc>
        <w:tc>
          <w:tcPr>
            <w:tcW w:w="498" w:type="dxa"/>
          </w:tcPr>
          <w:p w14:paraId="7FBEA204" w14:textId="6A14A9D0" w:rsidR="00142C4C" w:rsidRPr="00937FF5" w:rsidRDefault="00A62710" w:rsidP="00142C4C">
            <w:pPr>
              <w:rPr>
                <w:rFonts w:cstheme="minorHAnsi"/>
                <w:sz w:val="22"/>
                <w:szCs w:val="22"/>
              </w:rPr>
            </w:pPr>
            <w:r>
              <w:rPr>
                <w:rFonts w:cstheme="minorHAnsi"/>
                <w:sz w:val="22"/>
                <w:szCs w:val="22"/>
              </w:rPr>
              <w:t>N</w:t>
            </w:r>
          </w:p>
        </w:tc>
        <w:tc>
          <w:tcPr>
            <w:tcW w:w="498" w:type="dxa"/>
          </w:tcPr>
          <w:p w14:paraId="4F5A6C03" w14:textId="2A1146D3" w:rsidR="00142C4C" w:rsidRPr="00937FF5" w:rsidRDefault="00A62710" w:rsidP="00142C4C">
            <w:pPr>
              <w:rPr>
                <w:rFonts w:cstheme="minorHAnsi"/>
                <w:sz w:val="22"/>
                <w:szCs w:val="22"/>
              </w:rPr>
            </w:pPr>
            <w:r>
              <w:rPr>
                <w:rFonts w:cstheme="minorHAnsi"/>
                <w:sz w:val="22"/>
                <w:szCs w:val="22"/>
              </w:rPr>
              <w:t>N</w:t>
            </w:r>
          </w:p>
        </w:tc>
        <w:tc>
          <w:tcPr>
            <w:tcW w:w="498" w:type="dxa"/>
          </w:tcPr>
          <w:p w14:paraId="5AEE92F8" w14:textId="15EDC61B" w:rsidR="00142C4C" w:rsidRPr="00937FF5" w:rsidRDefault="00A62710" w:rsidP="00142C4C">
            <w:pPr>
              <w:rPr>
                <w:rFonts w:cstheme="minorHAnsi"/>
                <w:sz w:val="22"/>
                <w:szCs w:val="22"/>
              </w:rPr>
            </w:pPr>
            <w:r>
              <w:rPr>
                <w:rFonts w:cstheme="minorHAnsi"/>
                <w:sz w:val="22"/>
                <w:szCs w:val="22"/>
              </w:rPr>
              <w:t>N</w:t>
            </w:r>
          </w:p>
        </w:tc>
        <w:tc>
          <w:tcPr>
            <w:tcW w:w="498" w:type="dxa"/>
          </w:tcPr>
          <w:p w14:paraId="0D8912CE" w14:textId="6DB7D5B1" w:rsidR="00142C4C" w:rsidRPr="00937FF5" w:rsidRDefault="00142C4C" w:rsidP="00142C4C">
            <w:pPr>
              <w:rPr>
                <w:rFonts w:cstheme="minorHAnsi"/>
                <w:sz w:val="22"/>
                <w:szCs w:val="22"/>
              </w:rPr>
            </w:pPr>
            <w:r>
              <w:rPr>
                <w:rFonts w:cstheme="minorHAnsi"/>
                <w:sz w:val="22"/>
                <w:szCs w:val="22"/>
              </w:rPr>
              <w:t>Y</w:t>
            </w:r>
          </w:p>
        </w:tc>
        <w:tc>
          <w:tcPr>
            <w:tcW w:w="498" w:type="dxa"/>
          </w:tcPr>
          <w:p w14:paraId="3FDCF918" w14:textId="408DCB7B" w:rsidR="00142C4C" w:rsidRPr="00937FF5" w:rsidRDefault="00142C4C" w:rsidP="00142C4C">
            <w:pPr>
              <w:rPr>
                <w:rFonts w:cstheme="minorHAnsi"/>
                <w:sz w:val="22"/>
                <w:szCs w:val="22"/>
              </w:rPr>
            </w:pPr>
            <w:r>
              <w:rPr>
                <w:rFonts w:cstheme="minorHAnsi"/>
                <w:sz w:val="22"/>
                <w:szCs w:val="22"/>
              </w:rPr>
              <w:t>Y</w:t>
            </w:r>
          </w:p>
        </w:tc>
        <w:tc>
          <w:tcPr>
            <w:tcW w:w="498" w:type="dxa"/>
          </w:tcPr>
          <w:p w14:paraId="5D31E741" w14:textId="6896A480" w:rsidR="00142C4C" w:rsidRPr="00937FF5" w:rsidRDefault="00A62710" w:rsidP="00142C4C">
            <w:pPr>
              <w:rPr>
                <w:rFonts w:cstheme="minorHAnsi"/>
                <w:sz w:val="22"/>
                <w:szCs w:val="22"/>
              </w:rPr>
            </w:pPr>
            <w:r>
              <w:rPr>
                <w:rFonts w:cstheme="minorHAnsi"/>
                <w:sz w:val="22"/>
                <w:szCs w:val="22"/>
              </w:rPr>
              <w:t>N</w:t>
            </w:r>
          </w:p>
        </w:tc>
        <w:tc>
          <w:tcPr>
            <w:tcW w:w="498" w:type="dxa"/>
          </w:tcPr>
          <w:p w14:paraId="5EA33317" w14:textId="6C8CBAEB" w:rsidR="00142C4C" w:rsidRPr="00937FF5" w:rsidRDefault="00142C4C" w:rsidP="00142C4C">
            <w:pPr>
              <w:rPr>
                <w:rFonts w:cstheme="minorHAnsi"/>
                <w:sz w:val="22"/>
                <w:szCs w:val="22"/>
              </w:rPr>
            </w:pPr>
            <w:r>
              <w:rPr>
                <w:rFonts w:cstheme="minorHAnsi"/>
                <w:sz w:val="22"/>
                <w:szCs w:val="22"/>
              </w:rPr>
              <w:t>N</w:t>
            </w:r>
          </w:p>
        </w:tc>
        <w:tc>
          <w:tcPr>
            <w:tcW w:w="498" w:type="dxa"/>
          </w:tcPr>
          <w:p w14:paraId="35EBD36C" w14:textId="6C6F176D" w:rsidR="00142C4C" w:rsidRPr="00937FF5" w:rsidRDefault="00A62710" w:rsidP="00142C4C">
            <w:pPr>
              <w:rPr>
                <w:rFonts w:cstheme="minorHAnsi"/>
                <w:sz w:val="22"/>
                <w:szCs w:val="22"/>
              </w:rPr>
            </w:pPr>
            <w:r>
              <w:rPr>
                <w:rFonts w:cstheme="minorHAnsi"/>
                <w:sz w:val="22"/>
                <w:szCs w:val="22"/>
              </w:rPr>
              <w:t>N</w:t>
            </w:r>
          </w:p>
        </w:tc>
        <w:tc>
          <w:tcPr>
            <w:tcW w:w="498" w:type="dxa"/>
          </w:tcPr>
          <w:p w14:paraId="331A9673" w14:textId="1B4A2C67" w:rsidR="00142C4C" w:rsidRPr="00937FF5" w:rsidRDefault="00A62710" w:rsidP="00142C4C">
            <w:pPr>
              <w:rPr>
                <w:rFonts w:cstheme="minorHAnsi"/>
                <w:sz w:val="22"/>
                <w:szCs w:val="22"/>
              </w:rPr>
            </w:pPr>
            <w:r>
              <w:rPr>
                <w:rFonts w:cstheme="minorHAnsi"/>
                <w:sz w:val="22"/>
                <w:szCs w:val="22"/>
              </w:rPr>
              <w:t>N</w:t>
            </w:r>
          </w:p>
        </w:tc>
        <w:tc>
          <w:tcPr>
            <w:tcW w:w="498" w:type="dxa"/>
          </w:tcPr>
          <w:p w14:paraId="1E0A86CE" w14:textId="245192B2" w:rsidR="00142C4C" w:rsidRPr="00937FF5" w:rsidRDefault="00A62710" w:rsidP="00142C4C">
            <w:pPr>
              <w:rPr>
                <w:rFonts w:cstheme="minorHAnsi"/>
                <w:sz w:val="22"/>
                <w:szCs w:val="22"/>
              </w:rPr>
            </w:pPr>
            <w:r>
              <w:rPr>
                <w:rFonts w:cstheme="minorHAnsi"/>
                <w:sz w:val="22"/>
                <w:szCs w:val="22"/>
              </w:rPr>
              <w:t>N</w:t>
            </w:r>
          </w:p>
        </w:tc>
        <w:tc>
          <w:tcPr>
            <w:tcW w:w="498" w:type="dxa"/>
          </w:tcPr>
          <w:p w14:paraId="1B169DC9" w14:textId="7C55EEA9" w:rsidR="00142C4C" w:rsidRPr="00937FF5" w:rsidRDefault="00A62710" w:rsidP="00142C4C">
            <w:pPr>
              <w:rPr>
                <w:rFonts w:cstheme="minorHAnsi"/>
                <w:sz w:val="22"/>
                <w:szCs w:val="22"/>
              </w:rPr>
            </w:pPr>
            <w:r>
              <w:rPr>
                <w:rFonts w:cstheme="minorHAnsi"/>
                <w:sz w:val="22"/>
                <w:szCs w:val="22"/>
              </w:rPr>
              <w:t>N</w:t>
            </w:r>
          </w:p>
        </w:tc>
        <w:tc>
          <w:tcPr>
            <w:tcW w:w="498" w:type="dxa"/>
          </w:tcPr>
          <w:p w14:paraId="14E25C30" w14:textId="4850DE32" w:rsidR="00142C4C" w:rsidRPr="00937FF5" w:rsidRDefault="00A62710" w:rsidP="00142C4C">
            <w:pPr>
              <w:rPr>
                <w:rFonts w:cstheme="minorHAnsi"/>
                <w:sz w:val="22"/>
                <w:szCs w:val="22"/>
              </w:rPr>
            </w:pPr>
            <w:r>
              <w:rPr>
                <w:rFonts w:cstheme="minorHAnsi"/>
                <w:sz w:val="22"/>
                <w:szCs w:val="22"/>
              </w:rPr>
              <w:t>N</w:t>
            </w:r>
          </w:p>
        </w:tc>
        <w:tc>
          <w:tcPr>
            <w:tcW w:w="498" w:type="dxa"/>
          </w:tcPr>
          <w:p w14:paraId="4AF75EA0" w14:textId="11E874EE" w:rsidR="00142C4C" w:rsidRPr="00937FF5" w:rsidRDefault="00A62710" w:rsidP="00142C4C">
            <w:pPr>
              <w:rPr>
                <w:rFonts w:cstheme="minorHAnsi"/>
                <w:sz w:val="22"/>
                <w:szCs w:val="22"/>
              </w:rPr>
            </w:pPr>
            <w:r>
              <w:rPr>
                <w:rFonts w:cstheme="minorHAnsi"/>
                <w:sz w:val="22"/>
                <w:szCs w:val="22"/>
              </w:rPr>
              <w:t>N</w:t>
            </w:r>
          </w:p>
        </w:tc>
        <w:tc>
          <w:tcPr>
            <w:tcW w:w="498" w:type="dxa"/>
          </w:tcPr>
          <w:p w14:paraId="0DAB8898" w14:textId="456F3CEF" w:rsidR="00142C4C" w:rsidRPr="00937FF5" w:rsidRDefault="00142C4C" w:rsidP="00142C4C">
            <w:pPr>
              <w:rPr>
                <w:rFonts w:cstheme="minorHAnsi"/>
                <w:sz w:val="22"/>
                <w:szCs w:val="22"/>
              </w:rPr>
            </w:pPr>
            <w:r>
              <w:rPr>
                <w:rFonts w:cstheme="minorHAnsi"/>
                <w:sz w:val="22"/>
                <w:szCs w:val="22"/>
              </w:rPr>
              <w:t>Y</w:t>
            </w:r>
          </w:p>
        </w:tc>
        <w:tc>
          <w:tcPr>
            <w:tcW w:w="498" w:type="dxa"/>
          </w:tcPr>
          <w:p w14:paraId="15057844" w14:textId="62BA85BA" w:rsidR="00142C4C" w:rsidRPr="00937FF5" w:rsidRDefault="00A62710" w:rsidP="00142C4C">
            <w:pPr>
              <w:rPr>
                <w:rFonts w:cstheme="minorHAnsi"/>
                <w:sz w:val="22"/>
                <w:szCs w:val="22"/>
              </w:rPr>
            </w:pPr>
            <w:r>
              <w:rPr>
                <w:rFonts w:cstheme="minorHAnsi"/>
                <w:sz w:val="22"/>
                <w:szCs w:val="22"/>
              </w:rPr>
              <w:t>N</w:t>
            </w:r>
          </w:p>
        </w:tc>
      </w:tr>
      <w:tr w:rsidR="00142C4C" w14:paraId="0FDC8BA9" w14:textId="77777777" w:rsidTr="00142C4C">
        <w:tc>
          <w:tcPr>
            <w:tcW w:w="1725" w:type="dxa"/>
          </w:tcPr>
          <w:p w14:paraId="2AB2F3A6" w14:textId="5E7F66C9" w:rsidR="00142C4C" w:rsidRDefault="00142C4C" w:rsidP="00142C4C">
            <w:pPr>
              <w:rPr>
                <w:rFonts w:cstheme="minorHAnsi"/>
                <w:szCs w:val="24"/>
              </w:rPr>
            </w:pPr>
            <w:r>
              <w:rPr>
                <w:rFonts w:cstheme="minorHAnsi"/>
                <w:szCs w:val="24"/>
              </w:rPr>
              <w:t>Medical Administrative Assisting – Certificate</w:t>
            </w:r>
          </w:p>
        </w:tc>
        <w:tc>
          <w:tcPr>
            <w:tcW w:w="499" w:type="dxa"/>
          </w:tcPr>
          <w:p w14:paraId="2E39F096" w14:textId="3F3D207E" w:rsidR="00142C4C" w:rsidRDefault="00142C4C" w:rsidP="00142C4C">
            <w:pPr>
              <w:rPr>
                <w:rFonts w:cstheme="minorHAnsi"/>
                <w:szCs w:val="24"/>
              </w:rPr>
            </w:pPr>
            <w:r>
              <w:rPr>
                <w:rFonts w:cstheme="minorHAnsi"/>
                <w:sz w:val="22"/>
                <w:szCs w:val="22"/>
              </w:rPr>
              <w:t>Y</w:t>
            </w:r>
          </w:p>
        </w:tc>
        <w:tc>
          <w:tcPr>
            <w:tcW w:w="499" w:type="dxa"/>
          </w:tcPr>
          <w:p w14:paraId="7FCF76B1" w14:textId="27145791" w:rsidR="00142C4C" w:rsidRDefault="00142C4C" w:rsidP="00142C4C">
            <w:pPr>
              <w:rPr>
                <w:rFonts w:cstheme="minorHAnsi"/>
                <w:szCs w:val="24"/>
              </w:rPr>
            </w:pPr>
            <w:r>
              <w:rPr>
                <w:rFonts w:cstheme="minorHAnsi"/>
                <w:sz w:val="22"/>
                <w:szCs w:val="22"/>
              </w:rPr>
              <w:t>Y</w:t>
            </w:r>
          </w:p>
        </w:tc>
        <w:tc>
          <w:tcPr>
            <w:tcW w:w="499" w:type="dxa"/>
          </w:tcPr>
          <w:p w14:paraId="55095A16" w14:textId="52702EB1" w:rsidR="00142C4C" w:rsidRDefault="00142C4C" w:rsidP="00142C4C">
            <w:pPr>
              <w:rPr>
                <w:rFonts w:cstheme="minorHAnsi"/>
                <w:szCs w:val="24"/>
              </w:rPr>
            </w:pPr>
            <w:r>
              <w:rPr>
                <w:rFonts w:cstheme="minorHAnsi"/>
                <w:sz w:val="22"/>
                <w:szCs w:val="22"/>
              </w:rPr>
              <w:t>Y</w:t>
            </w:r>
          </w:p>
        </w:tc>
        <w:tc>
          <w:tcPr>
            <w:tcW w:w="499" w:type="dxa"/>
          </w:tcPr>
          <w:p w14:paraId="62D1EC82" w14:textId="34BC0E0C" w:rsidR="00142C4C" w:rsidRDefault="00142C4C" w:rsidP="00142C4C">
            <w:pPr>
              <w:rPr>
                <w:rFonts w:cstheme="minorHAnsi"/>
                <w:szCs w:val="24"/>
              </w:rPr>
            </w:pPr>
            <w:r>
              <w:rPr>
                <w:rFonts w:cstheme="minorHAnsi"/>
                <w:sz w:val="22"/>
                <w:szCs w:val="22"/>
              </w:rPr>
              <w:t>Y</w:t>
            </w:r>
          </w:p>
        </w:tc>
        <w:tc>
          <w:tcPr>
            <w:tcW w:w="499" w:type="dxa"/>
          </w:tcPr>
          <w:p w14:paraId="0FFAE148" w14:textId="2D73C2B8" w:rsidR="00142C4C" w:rsidRDefault="00142C4C" w:rsidP="00142C4C">
            <w:pPr>
              <w:rPr>
                <w:rFonts w:cstheme="minorHAnsi"/>
                <w:szCs w:val="24"/>
              </w:rPr>
            </w:pPr>
            <w:r>
              <w:rPr>
                <w:rFonts w:cstheme="minorHAnsi"/>
                <w:sz w:val="22"/>
                <w:szCs w:val="22"/>
              </w:rPr>
              <w:t>Y</w:t>
            </w:r>
          </w:p>
        </w:tc>
        <w:tc>
          <w:tcPr>
            <w:tcW w:w="498" w:type="dxa"/>
          </w:tcPr>
          <w:p w14:paraId="2A6B345C" w14:textId="4D01D6F3" w:rsidR="00142C4C" w:rsidRDefault="00142C4C" w:rsidP="00142C4C">
            <w:pPr>
              <w:rPr>
                <w:rFonts w:cstheme="minorHAnsi"/>
                <w:szCs w:val="24"/>
              </w:rPr>
            </w:pPr>
            <w:r>
              <w:rPr>
                <w:rFonts w:cstheme="minorHAnsi"/>
                <w:sz w:val="22"/>
                <w:szCs w:val="22"/>
              </w:rPr>
              <w:t>Y</w:t>
            </w:r>
          </w:p>
        </w:tc>
        <w:tc>
          <w:tcPr>
            <w:tcW w:w="498" w:type="dxa"/>
          </w:tcPr>
          <w:p w14:paraId="6DC46DEF" w14:textId="5A9FF467" w:rsidR="00142C4C" w:rsidRDefault="00142C4C" w:rsidP="00142C4C">
            <w:pPr>
              <w:rPr>
                <w:rFonts w:cstheme="minorHAnsi"/>
                <w:szCs w:val="24"/>
              </w:rPr>
            </w:pPr>
            <w:r>
              <w:rPr>
                <w:rFonts w:cstheme="minorHAnsi"/>
                <w:sz w:val="22"/>
                <w:szCs w:val="22"/>
              </w:rPr>
              <w:t>Y</w:t>
            </w:r>
          </w:p>
        </w:tc>
        <w:tc>
          <w:tcPr>
            <w:tcW w:w="498" w:type="dxa"/>
          </w:tcPr>
          <w:p w14:paraId="23BA52BA" w14:textId="4570023D" w:rsidR="00142C4C" w:rsidRDefault="00142C4C" w:rsidP="00142C4C">
            <w:pPr>
              <w:rPr>
                <w:rFonts w:cstheme="minorHAnsi"/>
                <w:szCs w:val="24"/>
              </w:rPr>
            </w:pPr>
            <w:r>
              <w:rPr>
                <w:rFonts w:cstheme="minorHAnsi"/>
                <w:sz w:val="22"/>
                <w:szCs w:val="22"/>
              </w:rPr>
              <w:t>Y</w:t>
            </w:r>
          </w:p>
        </w:tc>
        <w:tc>
          <w:tcPr>
            <w:tcW w:w="498" w:type="dxa"/>
          </w:tcPr>
          <w:p w14:paraId="3E046870" w14:textId="7512AA6F" w:rsidR="00142C4C" w:rsidRDefault="00142C4C" w:rsidP="00142C4C">
            <w:pPr>
              <w:rPr>
                <w:rFonts w:cstheme="minorHAnsi"/>
                <w:szCs w:val="24"/>
              </w:rPr>
            </w:pPr>
            <w:r>
              <w:rPr>
                <w:rFonts w:cstheme="minorHAnsi"/>
                <w:sz w:val="22"/>
                <w:szCs w:val="22"/>
              </w:rPr>
              <w:t>Y</w:t>
            </w:r>
          </w:p>
        </w:tc>
        <w:tc>
          <w:tcPr>
            <w:tcW w:w="498" w:type="dxa"/>
          </w:tcPr>
          <w:p w14:paraId="61B656AD" w14:textId="68216114" w:rsidR="00142C4C" w:rsidRDefault="00142C4C" w:rsidP="00142C4C">
            <w:pPr>
              <w:rPr>
                <w:rFonts w:cstheme="minorHAnsi"/>
                <w:szCs w:val="24"/>
              </w:rPr>
            </w:pPr>
            <w:r>
              <w:rPr>
                <w:rFonts w:cstheme="minorHAnsi"/>
                <w:sz w:val="22"/>
                <w:szCs w:val="22"/>
              </w:rPr>
              <w:t>Y</w:t>
            </w:r>
          </w:p>
        </w:tc>
        <w:tc>
          <w:tcPr>
            <w:tcW w:w="498" w:type="dxa"/>
          </w:tcPr>
          <w:p w14:paraId="2B280BA8" w14:textId="639626BD" w:rsidR="00142C4C" w:rsidRDefault="00142C4C" w:rsidP="00142C4C">
            <w:pPr>
              <w:rPr>
                <w:rFonts w:cstheme="minorHAnsi"/>
                <w:szCs w:val="24"/>
              </w:rPr>
            </w:pPr>
            <w:r>
              <w:rPr>
                <w:rFonts w:cstheme="minorHAnsi"/>
                <w:sz w:val="22"/>
                <w:szCs w:val="22"/>
              </w:rPr>
              <w:t>Y</w:t>
            </w:r>
          </w:p>
        </w:tc>
        <w:tc>
          <w:tcPr>
            <w:tcW w:w="498" w:type="dxa"/>
          </w:tcPr>
          <w:p w14:paraId="3A53F995" w14:textId="1258FEC6" w:rsidR="00142C4C" w:rsidRDefault="00142C4C" w:rsidP="00142C4C">
            <w:pPr>
              <w:rPr>
                <w:rFonts w:cstheme="minorHAnsi"/>
                <w:szCs w:val="24"/>
              </w:rPr>
            </w:pPr>
            <w:r>
              <w:rPr>
                <w:rFonts w:cstheme="minorHAnsi"/>
                <w:sz w:val="22"/>
                <w:szCs w:val="22"/>
              </w:rPr>
              <w:t>Y</w:t>
            </w:r>
          </w:p>
        </w:tc>
        <w:tc>
          <w:tcPr>
            <w:tcW w:w="498" w:type="dxa"/>
          </w:tcPr>
          <w:p w14:paraId="429AA2E5" w14:textId="7B32AACC" w:rsidR="00142C4C" w:rsidRDefault="00142C4C" w:rsidP="00142C4C">
            <w:pPr>
              <w:rPr>
                <w:rFonts w:cstheme="minorHAnsi"/>
                <w:szCs w:val="24"/>
              </w:rPr>
            </w:pPr>
            <w:r>
              <w:rPr>
                <w:rFonts w:cstheme="minorHAnsi"/>
                <w:sz w:val="22"/>
                <w:szCs w:val="22"/>
              </w:rPr>
              <w:t>Y</w:t>
            </w:r>
          </w:p>
        </w:tc>
        <w:tc>
          <w:tcPr>
            <w:tcW w:w="498" w:type="dxa"/>
          </w:tcPr>
          <w:p w14:paraId="29660412" w14:textId="61CF4F24" w:rsidR="00142C4C" w:rsidRDefault="00142C4C" w:rsidP="00142C4C">
            <w:pPr>
              <w:rPr>
                <w:rFonts w:cstheme="minorHAnsi"/>
                <w:szCs w:val="24"/>
              </w:rPr>
            </w:pPr>
            <w:r>
              <w:rPr>
                <w:rFonts w:cstheme="minorHAnsi"/>
                <w:sz w:val="22"/>
                <w:szCs w:val="22"/>
              </w:rPr>
              <w:t>Y</w:t>
            </w:r>
          </w:p>
        </w:tc>
        <w:tc>
          <w:tcPr>
            <w:tcW w:w="498" w:type="dxa"/>
          </w:tcPr>
          <w:p w14:paraId="69F1D131" w14:textId="691BFBCE" w:rsidR="00142C4C" w:rsidRDefault="00142C4C" w:rsidP="00142C4C">
            <w:pPr>
              <w:rPr>
                <w:rFonts w:cstheme="minorHAnsi"/>
                <w:szCs w:val="24"/>
              </w:rPr>
            </w:pPr>
            <w:r>
              <w:rPr>
                <w:rFonts w:cstheme="minorHAnsi"/>
                <w:sz w:val="22"/>
                <w:szCs w:val="22"/>
              </w:rPr>
              <w:t>Y</w:t>
            </w:r>
          </w:p>
        </w:tc>
        <w:tc>
          <w:tcPr>
            <w:tcW w:w="498" w:type="dxa"/>
          </w:tcPr>
          <w:p w14:paraId="4167F5E5" w14:textId="719804F8" w:rsidR="00142C4C" w:rsidRDefault="00142C4C" w:rsidP="00142C4C">
            <w:pPr>
              <w:rPr>
                <w:rFonts w:cstheme="minorHAnsi"/>
                <w:szCs w:val="24"/>
              </w:rPr>
            </w:pPr>
            <w:r>
              <w:rPr>
                <w:rFonts w:cstheme="minorHAnsi"/>
                <w:sz w:val="22"/>
                <w:szCs w:val="22"/>
              </w:rPr>
              <w:t>N</w:t>
            </w:r>
          </w:p>
        </w:tc>
        <w:tc>
          <w:tcPr>
            <w:tcW w:w="498" w:type="dxa"/>
          </w:tcPr>
          <w:p w14:paraId="4C512FB4" w14:textId="700396F3" w:rsidR="00142C4C" w:rsidRDefault="00142C4C" w:rsidP="00142C4C">
            <w:pPr>
              <w:rPr>
                <w:rFonts w:cstheme="minorHAnsi"/>
                <w:szCs w:val="24"/>
              </w:rPr>
            </w:pPr>
            <w:r>
              <w:rPr>
                <w:rFonts w:cstheme="minorHAnsi"/>
                <w:sz w:val="22"/>
                <w:szCs w:val="22"/>
              </w:rPr>
              <w:t>Y</w:t>
            </w:r>
          </w:p>
        </w:tc>
        <w:tc>
          <w:tcPr>
            <w:tcW w:w="498" w:type="dxa"/>
          </w:tcPr>
          <w:p w14:paraId="619FDA3D" w14:textId="54C2E807" w:rsidR="00142C4C" w:rsidRDefault="00142C4C" w:rsidP="00142C4C">
            <w:pPr>
              <w:rPr>
                <w:rFonts w:cstheme="minorHAnsi"/>
                <w:szCs w:val="24"/>
              </w:rPr>
            </w:pPr>
            <w:r>
              <w:rPr>
                <w:rFonts w:cstheme="minorHAnsi"/>
                <w:sz w:val="22"/>
                <w:szCs w:val="22"/>
              </w:rPr>
              <w:t>Y</w:t>
            </w:r>
          </w:p>
        </w:tc>
        <w:tc>
          <w:tcPr>
            <w:tcW w:w="498" w:type="dxa"/>
          </w:tcPr>
          <w:p w14:paraId="4C844BCC" w14:textId="544C4935" w:rsidR="00142C4C" w:rsidRDefault="00142C4C" w:rsidP="00142C4C">
            <w:pPr>
              <w:rPr>
                <w:rFonts w:cstheme="minorHAnsi"/>
                <w:szCs w:val="24"/>
              </w:rPr>
            </w:pPr>
            <w:r>
              <w:rPr>
                <w:rFonts w:cstheme="minorHAnsi"/>
                <w:sz w:val="22"/>
                <w:szCs w:val="22"/>
              </w:rPr>
              <w:t>Y</w:t>
            </w:r>
          </w:p>
        </w:tc>
        <w:tc>
          <w:tcPr>
            <w:tcW w:w="498" w:type="dxa"/>
          </w:tcPr>
          <w:p w14:paraId="13953B9C" w14:textId="0DA148FA" w:rsidR="00142C4C" w:rsidRDefault="00142C4C" w:rsidP="00142C4C">
            <w:pPr>
              <w:rPr>
                <w:rFonts w:cstheme="minorHAnsi"/>
                <w:szCs w:val="24"/>
              </w:rPr>
            </w:pPr>
            <w:r>
              <w:rPr>
                <w:rFonts w:cstheme="minorHAnsi"/>
                <w:sz w:val="22"/>
                <w:szCs w:val="22"/>
              </w:rPr>
              <w:t>Y</w:t>
            </w:r>
          </w:p>
        </w:tc>
        <w:tc>
          <w:tcPr>
            <w:tcW w:w="498" w:type="dxa"/>
          </w:tcPr>
          <w:p w14:paraId="0A5CB1B2" w14:textId="7F7966AC" w:rsidR="00142C4C" w:rsidRDefault="00142C4C" w:rsidP="00142C4C">
            <w:pPr>
              <w:rPr>
                <w:rFonts w:cstheme="minorHAnsi"/>
                <w:szCs w:val="24"/>
              </w:rPr>
            </w:pPr>
            <w:r>
              <w:rPr>
                <w:rFonts w:cstheme="minorHAnsi"/>
                <w:sz w:val="22"/>
                <w:szCs w:val="22"/>
              </w:rPr>
              <w:t>Y</w:t>
            </w:r>
          </w:p>
        </w:tc>
        <w:tc>
          <w:tcPr>
            <w:tcW w:w="498" w:type="dxa"/>
          </w:tcPr>
          <w:p w14:paraId="2119B250" w14:textId="6F64DC1A" w:rsidR="00142C4C" w:rsidRDefault="00142C4C" w:rsidP="00142C4C">
            <w:pPr>
              <w:rPr>
                <w:rFonts w:cstheme="minorHAnsi"/>
                <w:szCs w:val="24"/>
              </w:rPr>
            </w:pPr>
            <w:r>
              <w:rPr>
                <w:rFonts w:cstheme="minorHAnsi"/>
                <w:sz w:val="22"/>
                <w:szCs w:val="22"/>
              </w:rPr>
              <w:t>Y</w:t>
            </w:r>
          </w:p>
        </w:tc>
        <w:tc>
          <w:tcPr>
            <w:tcW w:w="498" w:type="dxa"/>
          </w:tcPr>
          <w:p w14:paraId="62A79C98" w14:textId="0B5CC8F6" w:rsidR="00142C4C" w:rsidRDefault="00142C4C" w:rsidP="00142C4C">
            <w:pPr>
              <w:rPr>
                <w:rFonts w:cstheme="minorHAnsi"/>
                <w:szCs w:val="24"/>
              </w:rPr>
            </w:pPr>
            <w:r>
              <w:rPr>
                <w:rFonts w:cstheme="minorHAnsi"/>
                <w:sz w:val="22"/>
                <w:szCs w:val="22"/>
              </w:rPr>
              <w:t>Y</w:t>
            </w:r>
          </w:p>
        </w:tc>
        <w:tc>
          <w:tcPr>
            <w:tcW w:w="498" w:type="dxa"/>
          </w:tcPr>
          <w:p w14:paraId="5AD3F14A" w14:textId="01962E0F" w:rsidR="00142C4C" w:rsidRDefault="00142C4C" w:rsidP="00142C4C">
            <w:pPr>
              <w:rPr>
                <w:rFonts w:cstheme="minorHAnsi"/>
                <w:szCs w:val="24"/>
              </w:rPr>
            </w:pPr>
            <w:r>
              <w:rPr>
                <w:rFonts w:cstheme="minorHAnsi"/>
                <w:sz w:val="22"/>
                <w:szCs w:val="22"/>
              </w:rPr>
              <w:t>Y</w:t>
            </w:r>
          </w:p>
        </w:tc>
      </w:tr>
      <w:tr w:rsidR="00FC3B62" w14:paraId="342D64C9" w14:textId="77777777" w:rsidTr="00142C4C">
        <w:tc>
          <w:tcPr>
            <w:tcW w:w="1725" w:type="dxa"/>
          </w:tcPr>
          <w:p w14:paraId="3C22078D" w14:textId="74FE4522" w:rsidR="00FC3B62" w:rsidRDefault="00FC3B62" w:rsidP="00FC3B62">
            <w:pPr>
              <w:rPr>
                <w:rFonts w:cstheme="minorHAnsi"/>
                <w:szCs w:val="24"/>
              </w:rPr>
            </w:pPr>
            <w:r>
              <w:rPr>
                <w:rFonts w:cstheme="minorHAnsi"/>
                <w:szCs w:val="24"/>
              </w:rPr>
              <w:t>Nursing - Bachelors</w:t>
            </w:r>
          </w:p>
        </w:tc>
        <w:tc>
          <w:tcPr>
            <w:tcW w:w="499" w:type="dxa"/>
          </w:tcPr>
          <w:p w14:paraId="00888B76" w14:textId="30A0EE49" w:rsidR="00FC3B62" w:rsidRDefault="00FC3B62" w:rsidP="00FC3B62">
            <w:pPr>
              <w:rPr>
                <w:rFonts w:cstheme="minorHAnsi"/>
                <w:sz w:val="22"/>
                <w:szCs w:val="22"/>
              </w:rPr>
            </w:pPr>
            <w:r>
              <w:rPr>
                <w:rFonts w:cstheme="minorHAnsi"/>
                <w:sz w:val="22"/>
                <w:szCs w:val="22"/>
              </w:rPr>
              <w:t>Y</w:t>
            </w:r>
          </w:p>
        </w:tc>
        <w:tc>
          <w:tcPr>
            <w:tcW w:w="499" w:type="dxa"/>
          </w:tcPr>
          <w:p w14:paraId="115ADC2D" w14:textId="28E22B4E" w:rsidR="00FC3B62" w:rsidRDefault="00FC3B62" w:rsidP="00FC3B62">
            <w:pPr>
              <w:rPr>
                <w:rFonts w:cstheme="minorHAnsi"/>
                <w:sz w:val="22"/>
                <w:szCs w:val="22"/>
              </w:rPr>
            </w:pPr>
            <w:r>
              <w:rPr>
                <w:rFonts w:cstheme="minorHAnsi"/>
                <w:sz w:val="22"/>
                <w:szCs w:val="22"/>
              </w:rPr>
              <w:t>Y</w:t>
            </w:r>
          </w:p>
        </w:tc>
        <w:tc>
          <w:tcPr>
            <w:tcW w:w="499" w:type="dxa"/>
          </w:tcPr>
          <w:p w14:paraId="65BD6790" w14:textId="07A41F70" w:rsidR="00FC3B62" w:rsidRDefault="00FC3B62" w:rsidP="00FC3B62">
            <w:pPr>
              <w:rPr>
                <w:rFonts w:cstheme="minorHAnsi"/>
                <w:sz w:val="22"/>
                <w:szCs w:val="22"/>
              </w:rPr>
            </w:pPr>
            <w:r>
              <w:rPr>
                <w:rFonts w:cstheme="minorHAnsi"/>
                <w:sz w:val="22"/>
                <w:szCs w:val="22"/>
              </w:rPr>
              <w:t>N</w:t>
            </w:r>
          </w:p>
        </w:tc>
        <w:tc>
          <w:tcPr>
            <w:tcW w:w="499" w:type="dxa"/>
          </w:tcPr>
          <w:p w14:paraId="2E3AF404" w14:textId="3E56C5D5" w:rsidR="00FC3B62" w:rsidRDefault="00FC3B62" w:rsidP="00FC3B62">
            <w:pPr>
              <w:rPr>
                <w:rFonts w:cstheme="minorHAnsi"/>
                <w:sz w:val="22"/>
                <w:szCs w:val="22"/>
              </w:rPr>
            </w:pPr>
            <w:r>
              <w:rPr>
                <w:rFonts w:cstheme="minorHAnsi"/>
                <w:sz w:val="22"/>
                <w:szCs w:val="22"/>
              </w:rPr>
              <w:t>Y</w:t>
            </w:r>
          </w:p>
        </w:tc>
        <w:tc>
          <w:tcPr>
            <w:tcW w:w="499" w:type="dxa"/>
          </w:tcPr>
          <w:p w14:paraId="26B00071" w14:textId="21F0546C" w:rsidR="00FC3B62" w:rsidRDefault="00FC3B62" w:rsidP="00FC3B62">
            <w:pPr>
              <w:rPr>
                <w:rFonts w:cstheme="minorHAnsi"/>
                <w:sz w:val="22"/>
                <w:szCs w:val="22"/>
              </w:rPr>
            </w:pPr>
            <w:r>
              <w:rPr>
                <w:rFonts w:cstheme="minorHAnsi"/>
                <w:sz w:val="22"/>
                <w:szCs w:val="22"/>
              </w:rPr>
              <w:t>N</w:t>
            </w:r>
          </w:p>
        </w:tc>
        <w:tc>
          <w:tcPr>
            <w:tcW w:w="498" w:type="dxa"/>
          </w:tcPr>
          <w:p w14:paraId="490DB15D" w14:textId="1BE3771F" w:rsidR="00FC3B62" w:rsidRDefault="00FC3B62" w:rsidP="00FC3B62">
            <w:pPr>
              <w:rPr>
                <w:rFonts w:cstheme="minorHAnsi"/>
                <w:sz w:val="22"/>
                <w:szCs w:val="22"/>
              </w:rPr>
            </w:pPr>
            <w:r>
              <w:rPr>
                <w:rFonts w:cstheme="minorHAnsi"/>
                <w:sz w:val="22"/>
                <w:szCs w:val="22"/>
              </w:rPr>
              <w:t>Y</w:t>
            </w:r>
          </w:p>
        </w:tc>
        <w:tc>
          <w:tcPr>
            <w:tcW w:w="498" w:type="dxa"/>
          </w:tcPr>
          <w:p w14:paraId="2D5A0D1C" w14:textId="005DA979" w:rsidR="00FC3B62" w:rsidRDefault="00FC3B62" w:rsidP="00FC3B62">
            <w:pPr>
              <w:rPr>
                <w:rFonts w:cstheme="minorHAnsi"/>
                <w:sz w:val="22"/>
                <w:szCs w:val="22"/>
              </w:rPr>
            </w:pPr>
            <w:r>
              <w:rPr>
                <w:rFonts w:cstheme="minorHAnsi"/>
                <w:sz w:val="22"/>
                <w:szCs w:val="22"/>
              </w:rPr>
              <w:t>Y</w:t>
            </w:r>
          </w:p>
        </w:tc>
        <w:tc>
          <w:tcPr>
            <w:tcW w:w="498" w:type="dxa"/>
          </w:tcPr>
          <w:p w14:paraId="72B5BA38" w14:textId="243B25D4" w:rsidR="00FC3B62" w:rsidRDefault="00FC3B62" w:rsidP="00FC3B62">
            <w:pPr>
              <w:rPr>
                <w:rFonts w:cstheme="minorHAnsi"/>
                <w:sz w:val="22"/>
                <w:szCs w:val="22"/>
              </w:rPr>
            </w:pPr>
            <w:r>
              <w:rPr>
                <w:rFonts w:cstheme="minorHAnsi"/>
                <w:sz w:val="22"/>
                <w:szCs w:val="22"/>
              </w:rPr>
              <w:t>N</w:t>
            </w:r>
          </w:p>
        </w:tc>
        <w:tc>
          <w:tcPr>
            <w:tcW w:w="498" w:type="dxa"/>
          </w:tcPr>
          <w:p w14:paraId="40B5E863" w14:textId="0C270991" w:rsidR="00FC3B62" w:rsidRDefault="00FC3B62" w:rsidP="00FC3B62">
            <w:pPr>
              <w:rPr>
                <w:rFonts w:cstheme="minorHAnsi"/>
                <w:sz w:val="22"/>
                <w:szCs w:val="22"/>
              </w:rPr>
            </w:pPr>
            <w:r>
              <w:rPr>
                <w:rFonts w:cstheme="minorHAnsi"/>
                <w:sz w:val="22"/>
                <w:szCs w:val="22"/>
              </w:rPr>
              <w:t>N</w:t>
            </w:r>
          </w:p>
        </w:tc>
        <w:tc>
          <w:tcPr>
            <w:tcW w:w="498" w:type="dxa"/>
          </w:tcPr>
          <w:p w14:paraId="1DA0E320" w14:textId="50A6AF7B" w:rsidR="00FC3B62" w:rsidRDefault="00FC3B62" w:rsidP="00FC3B62">
            <w:pPr>
              <w:rPr>
                <w:rFonts w:cstheme="minorHAnsi"/>
                <w:sz w:val="22"/>
                <w:szCs w:val="22"/>
              </w:rPr>
            </w:pPr>
            <w:r>
              <w:rPr>
                <w:rFonts w:cstheme="minorHAnsi"/>
                <w:sz w:val="22"/>
                <w:szCs w:val="22"/>
              </w:rPr>
              <w:t>Y</w:t>
            </w:r>
          </w:p>
        </w:tc>
        <w:tc>
          <w:tcPr>
            <w:tcW w:w="498" w:type="dxa"/>
          </w:tcPr>
          <w:p w14:paraId="40360F34" w14:textId="25A6D72E" w:rsidR="00FC3B62" w:rsidRDefault="00FC3B62" w:rsidP="00FC3B62">
            <w:pPr>
              <w:rPr>
                <w:rFonts w:cstheme="minorHAnsi"/>
                <w:sz w:val="22"/>
                <w:szCs w:val="22"/>
              </w:rPr>
            </w:pPr>
            <w:r>
              <w:rPr>
                <w:rFonts w:cstheme="minorHAnsi"/>
                <w:sz w:val="22"/>
                <w:szCs w:val="22"/>
              </w:rPr>
              <w:t>Y</w:t>
            </w:r>
          </w:p>
        </w:tc>
        <w:tc>
          <w:tcPr>
            <w:tcW w:w="498" w:type="dxa"/>
          </w:tcPr>
          <w:p w14:paraId="74F209CA" w14:textId="0C99BCDB" w:rsidR="00FC3B62" w:rsidRDefault="00FC3B62" w:rsidP="00FC3B62">
            <w:pPr>
              <w:rPr>
                <w:rFonts w:cstheme="minorHAnsi"/>
                <w:sz w:val="22"/>
                <w:szCs w:val="22"/>
              </w:rPr>
            </w:pPr>
            <w:r>
              <w:rPr>
                <w:rFonts w:cstheme="minorHAnsi"/>
                <w:sz w:val="22"/>
                <w:szCs w:val="22"/>
              </w:rPr>
              <w:t>Y</w:t>
            </w:r>
          </w:p>
        </w:tc>
        <w:tc>
          <w:tcPr>
            <w:tcW w:w="498" w:type="dxa"/>
          </w:tcPr>
          <w:p w14:paraId="046E8AAA" w14:textId="00EED96E" w:rsidR="00FC3B62" w:rsidRDefault="00FC3B62" w:rsidP="00FC3B62">
            <w:pPr>
              <w:rPr>
                <w:rFonts w:cstheme="minorHAnsi"/>
                <w:sz w:val="22"/>
                <w:szCs w:val="22"/>
              </w:rPr>
            </w:pPr>
            <w:r>
              <w:rPr>
                <w:rFonts w:cstheme="minorHAnsi"/>
                <w:sz w:val="22"/>
                <w:szCs w:val="22"/>
              </w:rPr>
              <w:t>Y</w:t>
            </w:r>
          </w:p>
        </w:tc>
        <w:tc>
          <w:tcPr>
            <w:tcW w:w="498" w:type="dxa"/>
          </w:tcPr>
          <w:p w14:paraId="1FCA4E09" w14:textId="66180974" w:rsidR="00FC3B62" w:rsidRDefault="00FC3B62" w:rsidP="00FC3B62">
            <w:pPr>
              <w:rPr>
                <w:rFonts w:cstheme="minorHAnsi"/>
                <w:sz w:val="22"/>
                <w:szCs w:val="22"/>
              </w:rPr>
            </w:pPr>
            <w:r>
              <w:rPr>
                <w:rFonts w:cstheme="minorHAnsi"/>
                <w:sz w:val="22"/>
                <w:szCs w:val="22"/>
              </w:rPr>
              <w:t>Y</w:t>
            </w:r>
          </w:p>
        </w:tc>
        <w:tc>
          <w:tcPr>
            <w:tcW w:w="498" w:type="dxa"/>
          </w:tcPr>
          <w:p w14:paraId="2F20848A" w14:textId="432FA5B2" w:rsidR="00FC3B62" w:rsidRDefault="00FC3B62" w:rsidP="00FC3B62">
            <w:pPr>
              <w:rPr>
                <w:rFonts w:cstheme="minorHAnsi"/>
                <w:sz w:val="22"/>
                <w:szCs w:val="22"/>
              </w:rPr>
            </w:pPr>
            <w:r>
              <w:rPr>
                <w:rFonts w:cstheme="minorHAnsi"/>
                <w:sz w:val="22"/>
                <w:szCs w:val="22"/>
              </w:rPr>
              <w:t>Y</w:t>
            </w:r>
          </w:p>
        </w:tc>
        <w:tc>
          <w:tcPr>
            <w:tcW w:w="498" w:type="dxa"/>
          </w:tcPr>
          <w:p w14:paraId="0D8970BC" w14:textId="15F47AF4" w:rsidR="00FC3B62" w:rsidRDefault="00FC3B62" w:rsidP="00FC3B62">
            <w:pPr>
              <w:rPr>
                <w:rFonts w:cstheme="minorHAnsi"/>
                <w:sz w:val="22"/>
                <w:szCs w:val="22"/>
              </w:rPr>
            </w:pPr>
            <w:r>
              <w:rPr>
                <w:rFonts w:cstheme="minorHAnsi"/>
                <w:sz w:val="22"/>
                <w:szCs w:val="22"/>
              </w:rPr>
              <w:t>N</w:t>
            </w:r>
          </w:p>
        </w:tc>
        <w:tc>
          <w:tcPr>
            <w:tcW w:w="498" w:type="dxa"/>
          </w:tcPr>
          <w:p w14:paraId="6CB6A486" w14:textId="5F1D9B96" w:rsidR="00FC3B62" w:rsidRDefault="00FC3B62" w:rsidP="00FC3B62">
            <w:pPr>
              <w:rPr>
                <w:rFonts w:cstheme="minorHAnsi"/>
                <w:sz w:val="22"/>
                <w:szCs w:val="22"/>
              </w:rPr>
            </w:pPr>
            <w:r>
              <w:rPr>
                <w:rFonts w:cstheme="minorHAnsi"/>
                <w:sz w:val="22"/>
                <w:szCs w:val="22"/>
              </w:rPr>
              <w:t>Y</w:t>
            </w:r>
          </w:p>
        </w:tc>
        <w:tc>
          <w:tcPr>
            <w:tcW w:w="498" w:type="dxa"/>
          </w:tcPr>
          <w:p w14:paraId="35D2ACC7" w14:textId="0DE6A522" w:rsidR="00FC3B62" w:rsidRDefault="00FC3B62" w:rsidP="00FC3B62">
            <w:pPr>
              <w:rPr>
                <w:rFonts w:cstheme="minorHAnsi"/>
                <w:sz w:val="22"/>
                <w:szCs w:val="22"/>
              </w:rPr>
            </w:pPr>
            <w:r>
              <w:rPr>
                <w:rFonts w:cstheme="minorHAnsi"/>
                <w:sz w:val="22"/>
                <w:szCs w:val="22"/>
              </w:rPr>
              <w:t>Y</w:t>
            </w:r>
          </w:p>
        </w:tc>
        <w:tc>
          <w:tcPr>
            <w:tcW w:w="498" w:type="dxa"/>
          </w:tcPr>
          <w:p w14:paraId="6E3B311F" w14:textId="6459C272" w:rsidR="00FC3B62" w:rsidRDefault="00FC3B62" w:rsidP="00FC3B62">
            <w:pPr>
              <w:rPr>
                <w:rFonts w:cstheme="minorHAnsi"/>
                <w:sz w:val="22"/>
                <w:szCs w:val="22"/>
              </w:rPr>
            </w:pPr>
            <w:r>
              <w:rPr>
                <w:rFonts w:cstheme="minorHAnsi"/>
                <w:sz w:val="22"/>
                <w:szCs w:val="22"/>
              </w:rPr>
              <w:t>Y</w:t>
            </w:r>
          </w:p>
        </w:tc>
        <w:tc>
          <w:tcPr>
            <w:tcW w:w="498" w:type="dxa"/>
          </w:tcPr>
          <w:p w14:paraId="6FD86280" w14:textId="628578FC" w:rsidR="00FC3B62" w:rsidRDefault="00FC3B62" w:rsidP="00FC3B62">
            <w:pPr>
              <w:rPr>
                <w:rFonts w:cstheme="minorHAnsi"/>
                <w:sz w:val="22"/>
                <w:szCs w:val="22"/>
              </w:rPr>
            </w:pPr>
            <w:r>
              <w:rPr>
                <w:rFonts w:cstheme="minorHAnsi"/>
                <w:sz w:val="22"/>
                <w:szCs w:val="22"/>
              </w:rPr>
              <w:t>Y</w:t>
            </w:r>
          </w:p>
        </w:tc>
        <w:tc>
          <w:tcPr>
            <w:tcW w:w="498" w:type="dxa"/>
          </w:tcPr>
          <w:p w14:paraId="5B47CC99" w14:textId="357F5921" w:rsidR="00FC3B62" w:rsidRDefault="00FC3B62" w:rsidP="00FC3B62">
            <w:pPr>
              <w:rPr>
                <w:rFonts w:cstheme="minorHAnsi"/>
                <w:sz w:val="22"/>
                <w:szCs w:val="22"/>
              </w:rPr>
            </w:pPr>
            <w:r>
              <w:rPr>
                <w:rFonts w:cstheme="minorHAnsi"/>
                <w:sz w:val="22"/>
                <w:szCs w:val="22"/>
              </w:rPr>
              <w:t>Y</w:t>
            </w:r>
          </w:p>
        </w:tc>
        <w:tc>
          <w:tcPr>
            <w:tcW w:w="498" w:type="dxa"/>
          </w:tcPr>
          <w:p w14:paraId="6C80EC69" w14:textId="718B0AF2" w:rsidR="00FC3B62" w:rsidRDefault="00FC3B62" w:rsidP="00FC3B62">
            <w:pPr>
              <w:rPr>
                <w:rFonts w:cstheme="minorHAnsi"/>
                <w:sz w:val="22"/>
                <w:szCs w:val="22"/>
              </w:rPr>
            </w:pPr>
            <w:r>
              <w:rPr>
                <w:rFonts w:cstheme="minorHAnsi"/>
                <w:sz w:val="22"/>
                <w:szCs w:val="22"/>
              </w:rPr>
              <w:t>N</w:t>
            </w:r>
          </w:p>
        </w:tc>
        <w:tc>
          <w:tcPr>
            <w:tcW w:w="498" w:type="dxa"/>
          </w:tcPr>
          <w:p w14:paraId="28FA6864" w14:textId="7E2FDC72" w:rsidR="00FC3B62" w:rsidRDefault="00FC3B62" w:rsidP="00FC3B62">
            <w:pPr>
              <w:rPr>
                <w:rFonts w:cstheme="minorHAnsi"/>
                <w:sz w:val="22"/>
                <w:szCs w:val="22"/>
              </w:rPr>
            </w:pPr>
            <w:r>
              <w:rPr>
                <w:rFonts w:cstheme="minorHAnsi"/>
                <w:sz w:val="22"/>
                <w:szCs w:val="22"/>
              </w:rPr>
              <w:t>N</w:t>
            </w:r>
          </w:p>
        </w:tc>
        <w:tc>
          <w:tcPr>
            <w:tcW w:w="498" w:type="dxa"/>
          </w:tcPr>
          <w:p w14:paraId="29837BB4" w14:textId="0D290F68" w:rsidR="00FC3B62" w:rsidRDefault="00FC3B62" w:rsidP="00FC3B62">
            <w:pPr>
              <w:rPr>
                <w:rFonts w:cstheme="minorHAnsi"/>
                <w:sz w:val="22"/>
                <w:szCs w:val="22"/>
              </w:rPr>
            </w:pPr>
            <w:r>
              <w:rPr>
                <w:rFonts w:cstheme="minorHAnsi"/>
                <w:sz w:val="22"/>
                <w:szCs w:val="22"/>
              </w:rPr>
              <w:t>Y</w:t>
            </w:r>
          </w:p>
        </w:tc>
      </w:tr>
    </w:tbl>
    <w:p w14:paraId="47053ED8" w14:textId="77777777" w:rsidR="00142C4C" w:rsidRDefault="00142C4C" w:rsidP="00142C4C">
      <w:pPr>
        <w:rPr>
          <w:sz w:val="22"/>
          <w:szCs w:val="22"/>
        </w:rPr>
      </w:pPr>
    </w:p>
    <w:p w14:paraId="66DBF390" w14:textId="77777777" w:rsidR="00142C4C" w:rsidRDefault="00142C4C" w:rsidP="00142C4C">
      <w:pPr>
        <w:rPr>
          <w:sz w:val="22"/>
          <w:szCs w:val="22"/>
        </w:rPr>
      </w:pPr>
      <w:r>
        <w:rPr>
          <w:sz w:val="22"/>
          <w:szCs w:val="22"/>
        </w:rPr>
        <w:t xml:space="preserve">Individuals located** in the following states may not enroll at Carrington College Online Division: Alabama, Connecticut, Delaware, District of Columbia, Florida, Illinois, Kansas, Kentucky, Louisiana, Maine, Maryland, Massachusetts, Michigan, Minnesota, Nebraska, New Hampshire, New Jersey, New York, North Carolina, North Dakota, Ohio, Oklahoma, Pennsylvania, Rhode Island, Virginia, </w:t>
      </w:r>
      <w:proofErr w:type="gramStart"/>
      <w:r>
        <w:rPr>
          <w:sz w:val="22"/>
          <w:szCs w:val="22"/>
        </w:rPr>
        <w:t>West Virginia</w:t>
      </w:r>
      <w:proofErr w:type="gramEnd"/>
      <w:r>
        <w:rPr>
          <w:sz w:val="22"/>
          <w:szCs w:val="22"/>
        </w:rPr>
        <w:t xml:space="preserve"> and Wisconsin. </w:t>
      </w:r>
    </w:p>
    <w:p w14:paraId="0876C303" w14:textId="77777777" w:rsidR="00142C4C" w:rsidRDefault="00142C4C" w:rsidP="00142C4C">
      <w:pPr>
        <w:rPr>
          <w:sz w:val="22"/>
          <w:szCs w:val="22"/>
        </w:rPr>
      </w:pPr>
    </w:p>
    <w:p w14:paraId="25FA85B0" w14:textId="62F631F7" w:rsidR="00D46099" w:rsidRDefault="00142C4C" w:rsidP="00142C4C">
      <w:pPr>
        <w:rPr>
          <w:sz w:val="22"/>
          <w:szCs w:val="22"/>
        </w:rPr>
      </w:pPr>
      <w:r>
        <w:rPr>
          <w:sz w:val="22"/>
          <w:szCs w:val="22"/>
        </w:rPr>
        <w:t>** A student’s location is defined as the primary physical location where the student intends to complete the majority of the work included in their program. A student’s location is determined at the time of enrollment, though can be changed over the course of their enrollment. Relocation to a state where Carrington College Online is not licensed can result in a student being terminated from their program.</w:t>
      </w:r>
    </w:p>
    <w:p w14:paraId="19E7C805" w14:textId="77777777" w:rsidR="00D46099" w:rsidRDefault="00D46099">
      <w:pPr>
        <w:rPr>
          <w:sz w:val="22"/>
          <w:szCs w:val="22"/>
        </w:rPr>
      </w:pPr>
      <w:r>
        <w:rPr>
          <w:sz w:val="22"/>
          <w:szCs w:val="22"/>
        </w:rPr>
        <w:br w:type="page"/>
      </w:r>
    </w:p>
    <w:p w14:paraId="111CD05E" w14:textId="4707B933" w:rsidR="00D46099" w:rsidRPr="00D46099" w:rsidRDefault="00D46099" w:rsidP="00D46099">
      <w:pPr>
        <w:pStyle w:val="Default"/>
        <w:rPr>
          <w:rFonts w:asciiTheme="minorHAnsi" w:hAnsiTheme="minorHAnsi" w:cstheme="minorHAnsi"/>
          <w:b/>
          <w:bCs/>
          <w:sz w:val="28"/>
          <w:szCs w:val="28"/>
        </w:rPr>
      </w:pPr>
      <w:r w:rsidRPr="00D46099">
        <w:rPr>
          <w:rFonts w:asciiTheme="minorHAnsi" w:hAnsiTheme="minorHAnsi" w:cstheme="minorHAnsi"/>
          <w:b/>
          <w:bCs/>
          <w:sz w:val="28"/>
          <w:szCs w:val="28"/>
        </w:rPr>
        <w:lastRenderedPageBreak/>
        <w:t xml:space="preserve">PROGRAM CREDENTIALS AND PROFESSIONAL CERTIFICATION DISCLOSURE </w:t>
      </w:r>
    </w:p>
    <w:p w14:paraId="1FB5D991" w14:textId="77777777" w:rsidR="00D46099" w:rsidRPr="00D46099" w:rsidRDefault="00D46099" w:rsidP="00D46099">
      <w:pPr>
        <w:pStyle w:val="Default"/>
        <w:rPr>
          <w:rFonts w:asciiTheme="minorHAnsi" w:hAnsiTheme="minorHAnsi" w:cstheme="minorHAnsi"/>
          <w:sz w:val="22"/>
          <w:szCs w:val="22"/>
        </w:rPr>
      </w:pPr>
    </w:p>
    <w:p w14:paraId="19726F35" w14:textId="468CB984" w:rsidR="00D46099" w:rsidRPr="00D46099" w:rsidRDefault="00D46099" w:rsidP="00D46099">
      <w:pPr>
        <w:pStyle w:val="Default"/>
        <w:rPr>
          <w:rFonts w:asciiTheme="minorHAnsi" w:hAnsiTheme="minorHAnsi" w:cstheme="minorHAnsi"/>
          <w:color w:val="0000FF"/>
          <w:sz w:val="22"/>
          <w:szCs w:val="22"/>
        </w:rPr>
      </w:pPr>
      <w:r w:rsidRPr="00D46099">
        <w:rPr>
          <w:rFonts w:asciiTheme="minorHAnsi" w:hAnsiTheme="minorHAnsi" w:cstheme="minorHAnsi"/>
          <w:sz w:val="22"/>
          <w:szCs w:val="22"/>
        </w:rPr>
        <w:t xml:space="preserve">Carrington College Online programs are not intended to result in a state-specific or national professional licensure, certification or registration that would be required to work in job types associated with each program. These job types, defined by the Department of Labor Standard Occupational Classification Codes (SOC Codes), are listed on the program description pages in the college catalog. </w:t>
      </w:r>
      <w:r w:rsidRPr="00D46099">
        <w:rPr>
          <w:rFonts w:asciiTheme="minorHAnsi" w:hAnsiTheme="minorHAnsi" w:cstheme="minorHAnsi"/>
          <w:color w:val="0000FF"/>
          <w:sz w:val="22"/>
          <w:szCs w:val="22"/>
        </w:rPr>
        <w:t xml:space="preserve">https://docs.carrington.edu/catalog/carrington-college.pdf </w:t>
      </w:r>
    </w:p>
    <w:p w14:paraId="64BF2F48" w14:textId="77777777" w:rsidR="00D46099" w:rsidRPr="00D46099" w:rsidRDefault="00D46099" w:rsidP="00D46099">
      <w:pPr>
        <w:pStyle w:val="Default"/>
        <w:rPr>
          <w:rFonts w:asciiTheme="minorHAnsi" w:hAnsiTheme="minorHAnsi" w:cstheme="minorHAnsi"/>
          <w:sz w:val="22"/>
          <w:szCs w:val="22"/>
        </w:rPr>
      </w:pPr>
    </w:p>
    <w:p w14:paraId="5620FB8D" w14:textId="7A1723A3" w:rsidR="00D46099" w:rsidRPr="00D46099" w:rsidRDefault="00D46099" w:rsidP="00D46099">
      <w:pPr>
        <w:pStyle w:val="Default"/>
        <w:rPr>
          <w:rFonts w:asciiTheme="minorHAnsi" w:hAnsiTheme="minorHAnsi" w:cstheme="minorHAnsi"/>
          <w:sz w:val="22"/>
          <w:szCs w:val="22"/>
        </w:rPr>
      </w:pPr>
      <w:r w:rsidRPr="00D46099">
        <w:rPr>
          <w:rFonts w:asciiTheme="minorHAnsi" w:hAnsiTheme="minorHAnsi" w:cstheme="minorHAnsi"/>
          <w:sz w:val="22"/>
          <w:szCs w:val="22"/>
        </w:rPr>
        <w:t xml:space="preserve">The programs do result in the following credentials and eligibility and/or preparation for the following Professional Certifications: </w:t>
      </w:r>
    </w:p>
    <w:p w14:paraId="46821E08" w14:textId="77777777" w:rsidR="00D46099" w:rsidRDefault="00D46099" w:rsidP="00D46099">
      <w:pPr>
        <w:pStyle w:val="Default"/>
        <w:rPr>
          <w:rFonts w:asciiTheme="minorHAnsi" w:hAnsiTheme="minorHAnsi" w:cstheme="minorHAnsi"/>
          <w:b/>
          <w:bCs/>
          <w:sz w:val="22"/>
          <w:szCs w:val="22"/>
        </w:rPr>
      </w:pPr>
    </w:p>
    <w:p w14:paraId="7D7300E2" w14:textId="3C9B92B3" w:rsidR="00DD1E9C" w:rsidRPr="00D46099" w:rsidRDefault="00DD1E9C" w:rsidP="00DD1E9C">
      <w:pPr>
        <w:pStyle w:val="Default"/>
        <w:rPr>
          <w:rFonts w:asciiTheme="minorHAnsi" w:hAnsiTheme="minorHAnsi" w:cstheme="minorHAnsi"/>
          <w:sz w:val="22"/>
          <w:szCs w:val="22"/>
        </w:rPr>
      </w:pPr>
      <w:r w:rsidRPr="00D46099">
        <w:rPr>
          <w:rFonts w:asciiTheme="minorHAnsi" w:hAnsiTheme="minorHAnsi" w:cstheme="minorHAnsi"/>
          <w:b/>
          <w:bCs/>
          <w:sz w:val="22"/>
          <w:szCs w:val="22"/>
        </w:rPr>
        <w:t>Health</w:t>
      </w:r>
      <w:r>
        <w:rPr>
          <w:rFonts w:asciiTheme="minorHAnsi" w:hAnsiTheme="minorHAnsi" w:cstheme="minorHAnsi"/>
          <w:b/>
          <w:bCs/>
          <w:sz w:val="22"/>
          <w:szCs w:val="22"/>
        </w:rPr>
        <w:t xml:space="preserve">care Administration </w:t>
      </w:r>
      <w:proofErr w:type="spellStart"/>
      <w:r>
        <w:rPr>
          <w:rFonts w:asciiTheme="minorHAnsi" w:hAnsiTheme="minorHAnsi" w:cstheme="minorHAnsi"/>
          <w:b/>
          <w:bCs/>
          <w:sz w:val="22"/>
          <w:szCs w:val="22"/>
        </w:rPr>
        <w:t>Bachelors</w:t>
      </w:r>
      <w:proofErr w:type="spellEnd"/>
      <w:r>
        <w:rPr>
          <w:rFonts w:asciiTheme="minorHAnsi" w:hAnsiTheme="minorHAnsi" w:cstheme="minorHAnsi"/>
          <w:b/>
          <w:bCs/>
          <w:sz w:val="22"/>
          <w:szCs w:val="22"/>
        </w:rPr>
        <w:t xml:space="preserve"> </w:t>
      </w:r>
      <w:r w:rsidRPr="00D46099">
        <w:rPr>
          <w:rFonts w:asciiTheme="minorHAnsi" w:hAnsiTheme="minorHAnsi" w:cstheme="minorHAnsi"/>
          <w:b/>
          <w:bCs/>
          <w:sz w:val="22"/>
          <w:szCs w:val="22"/>
        </w:rPr>
        <w:t xml:space="preserve">Degree </w:t>
      </w:r>
      <w:r w:rsidRPr="00D46099">
        <w:rPr>
          <w:rFonts w:asciiTheme="minorHAnsi" w:hAnsiTheme="minorHAnsi" w:cstheme="minorHAnsi"/>
          <w:b/>
          <w:bCs/>
          <w:sz w:val="22"/>
          <w:szCs w:val="22"/>
        </w:rPr>
        <w:br/>
      </w:r>
      <w:r w:rsidRPr="00D46099">
        <w:rPr>
          <w:rFonts w:asciiTheme="minorHAnsi" w:hAnsiTheme="minorHAnsi" w:cstheme="minorHAnsi"/>
          <w:sz w:val="22"/>
          <w:szCs w:val="22"/>
        </w:rPr>
        <w:t>The program culminates in a</w:t>
      </w:r>
      <w:r>
        <w:rPr>
          <w:rFonts w:asciiTheme="minorHAnsi" w:hAnsiTheme="minorHAnsi" w:cstheme="minorHAnsi"/>
          <w:sz w:val="22"/>
          <w:szCs w:val="22"/>
        </w:rPr>
        <w:t xml:space="preserve"> </w:t>
      </w:r>
      <w:proofErr w:type="spellStart"/>
      <w:r>
        <w:rPr>
          <w:rFonts w:asciiTheme="minorHAnsi" w:hAnsiTheme="minorHAnsi" w:cstheme="minorHAnsi"/>
          <w:sz w:val="22"/>
          <w:szCs w:val="22"/>
        </w:rPr>
        <w:t>Bachelors</w:t>
      </w:r>
      <w:proofErr w:type="spellEnd"/>
      <w:r>
        <w:rPr>
          <w:rFonts w:asciiTheme="minorHAnsi" w:hAnsiTheme="minorHAnsi" w:cstheme="minorHAnsi"/>
          <w:sz w:val="22"/>
          <w:szCs w:val="22"/>
        </w:rPr>
        <w:t xml:space="preserve"> </w:t>
      </w:r>
      <w:r w:rsidRPr="00D46099">
        <w:rPr>
          <w:rFonts w:asciiTheme="minorHAnsi" w:hAnsiTheme="minorHAnsi" w:cstheme="minorHAnsi"/>
          <w:sz w:val="22"/>
          <w:szCs w:val="22"/>
        </w:rPr>
        <w:t>of Science degree in Health</w:t>
      </w:r>
      <w:r>
        <w:rPr>
          <w:rFonts w:asciiTheme="minorHAnsi" w:hAnsiTheme="minorHAnsi" w:cstheme="minorHAnsi"/>
          <w:sz w:val="22"/>
          <w:szCs w:val="22"/>
        </w:rPr>
        <w:t>care Administration.</w:t>
      </w:r>
    </w:p>
    <w:p w14:paraId="3FF5CBCC" w14:textId="77777777" w:rsidR="00DD1E9C" w:rsidRPr="00D46099" w:rsidRDefault="00DD1E9C" w:rsidP="00DD1E9C">
      <w:pPr>
        <w:rPr>
          <w:rFonts w:asciiTheme="minorHAnsi" w:hAnsiTheme="minorHAnsi" w:cstheme="minorHAnsi"/>
          <w:b/>
          <w:bCs/>
          <w:sz w:val="22"/>
          <w:szCs w:val="22"/>
        </w:rPr>
      </w:pPr>
    </w:p>
    <w:p w14:paraId="61B12498" w14:textId="08C6F718" w:rsidR="00D46099" w:rsidRPr="00D46099" w:rsidRDefault="00D46099" w:rsidP="00D46099">
      <w:pPr>
        <w:pStyle w:val="Default"/>
        <w:rPr>
          <w:rFonts w:asciiTheme="minorHAnsi" w:hAnsiTheme="minorHAnsi" w:cstheme="minorHAnsi"/>
          <w:sz w:val="22"/>
          <w:szCs w:val="22"/>
        </w:rPr>
      </w:pPr>
      <w:r w:rsidRPr="00D46099">
        <w:rPr>
          <w:rFonts w:asciiTheme="minorHAnsi" w:hAnsiTheme="minorHAnsi" w:cstheme="minorHAnsi"/>
          <w:b/>
          <w:bCs/>
          <w:sz w:val="22"/>
          <w:szCs w:val="22"/>
        </w:rPr>
        <w:t xml:space="preserve">Health Studies Technology Associate Degree </w:t>
      </w:r>
      <w:r w:rsidRPr="00D46099">
        <w:rPr>
          <w:rFonts w:asciiTheme="minorHAnsi" w:hAnsiTheme="minorHAnsi" w:cstheme="minorHAnsi"/>
          <w:b/>
          <w:bCs/>
          <w:sz w:val="22"/>
          <w:szCs w:val="22"/>
        </w:rPr>
        <w:br/>
      </w:r>
      <w:r w:rsidRPr="00D46099">
        <w:rPr>
          <w:rFonts w:asciiTheme="minorHAnsi" w:hAnsiTheme="minorHAnsi" w:cstheme="minorHAnsi"/>
          <w:sz w:val="22"/>
          <w:szCs w:val="22"/>
        </w:rPr>
        <w:t xml:space="preserve">The program culminates in an Associate of Science degree in Health Studies. </w:t>
      </w:r>
    </w:p>
    <w:p w14:paraId="6EB5257F" w14:textId="77777777" w:rsidR="00D46099" w:rsidRPr="00D46099" w:rsidRDefault="00D46099" w:rsidP="00D46099">
      <w:pPr>
        <w:rPr>
          <w:rFonts w:asciiTheme="minorHAnsi" w:hAnsiTheme="minorHAnsi" w:cstheme="minorHAnsi"/>
          <w:b/>
          <w:bCs/>
          <w:sz w:val="22"/>
          <w:szCs w:val="22"/>
        </w:rPr>
      </w:pPr>
    </w:p>
    <w:p w14:paraId="0BC36B40" w14:textId="3CF749CA" w:rsidR="00D46099" w:rsidRPr="00D46099" w:rsidRDefault="00D46099" w:rsidP="00D46099">
      <w:pPr>
        <w:rPr>
          <w:rFonts w:asciiTheme="minorHAnsi" w:hAnsiTheme="minorHAnsi" w:cstheme="minorHAnsi"/>
          <w:sz w:val="22"/>
          <w:szCs w:val="22"/>
        </w:rPr>
      </w:pPr>
      <w:r w:rsidRPr="00D46099">
        <w:rPr>
          <w:rFonts w:asciiTheme="minorHAnsi" w:hAnsiTheme="minorHAnsi" w:cstheme="minorHAnsi"/>
          <w:b/>
          <w:bCs/>
          <w:sz w:val="22"/>
          <w:szCs w:val="22"/>
        </w:rPr>
        <w:t xml:space="preserve">Medical Administrative Assistant Certificate </w:t>
      </w:r>
      <w:r w:rsidRPr="00D46099">
        <w:rPr>
          <w:rFonts w:asciiTheme="minorHAnsi" w:hAnsiTheme="minorHAnsi" w:cstheme="minorHAnsi"/>
          <w:b/>
          <w:bCs/>
          <w:sz w:val="22"/>
          <w:szCs w:val="22"/>
        </w:rPr>
        <w:br/>
      </w:r>
      <w:r w:rsidRPr="00D46099">
        <w:rPr>
          <w:rFonts w:asciiTheme="minorHAnsi" w:hAnsiTheme="minorHAnsi" w:cstheme="minorHAnsi"/>
          <w:sz w:val="22"/>
          <w:szCs w:val="22"/>
        </w:rPr>
        <w:t xml:space="preserve">The program culminates in a Certificate of Achievement in Medical Administrative Assistant, and graduates are eligible to sit for the National </w:t>
      </w:r>
      <w:proofErr w:type="spellStart"/>
      <w:r w:rsidRPr="00D46099">
        <w:rPr>
          <w:rFonts w:asciiTheme="minorHAnsi" w:hAnsiTheme="minorHAnsi" w:cstheme="minorHAnsi"/>
          <w:sz w:val="22"/>
          <w:szCs w:val="22"/>
        </w:rPr>
        <w:t>Healthcareer</w:t>
      </w:r>
      <w:proofErr w:type="spellEnd"/>
      <w:r w:rsidRPr="00D46099">
        <w:rPr>
          <w:rFonts w:asciiTheme="minorHAnsi" w:hAnsiTheme="minorHAnsi" w:cstheme="minorHAnsi"/>
          <w:sz w:val="22"/>
          <w:szCs w:val="22"/>
        </w:rPr>
        <w:t xml:space="preserve"> Association (Medical Administrative Assistant Certification CMAA exam) Certification Eligibility To be eligible to sit for an NHA certification exam (other than the </w:t>
      </w:r>
      <w:proofErr w:type="spellStart"/>
      <w:r w:rsidRPr="00D46099">
        <w:rPr>
          <w:rFonts w:asciiTheme="minorHAnsi" w:hAnsiTheme="minorHAnsi" w:cstheme="minorHAnsi"/>
          <w:sz w:val="22"/>
          <w:szCs w:val="22"/>
        </w:rPr>
        <w:t>ExCPT</w:t>
      </w:r>
      <w:proofErr w:type="spellEnd"/>
      <w:r w:rsidRPr="00D46099">
        <w:rPr>
          <w:rFonts w:asciiTheme="minorHAnsi" w:hAnsiTheme="minorHAnsi" w:cstheme="minorHAnsi"/>
          <w:sz w:val="22"/>
          <w:szCs w:val="22"/>
        </w:rPr>
        <w:t xml:space="preserve"> Pharmacy Technician exam) and receive certification, each candidate must: A. Possess a high school diploma or the equivalent, such as the General Education Development (GED®- GED® is a registered trademark of the American Council on Education (ACE).) test or other equivalency test recognized by the candidate’s state of residency or diploma and official transcript reflecting equivalent education as evaluated by the American Association of Collegiate Registrars and Admissions Officers for secondary education (if documents are not in English, a translation into English from a translation service approved in the United States for legal or government documents must be available upon request.) B. Successfully complete a training program or have relevant work experience as described below: Training Program - Candidates must satisfy at least one of the following criteria: * 1. Successfully complete a training program in the health field covered by the NHA certification exam offered by an accredited or state-recognized institution or provider; or 2. Successfully complete a formal training program in the health field covered by the NHA certification exam offered by any branch of the U.S. Military. Work Experience - Candidates who have completed at least one (1) year of supervised work experience in the health field covered by the NHA certification exam within the last three (3) years satisfy the work experience requirement. * Candidates whose date of graduation or completion from their training program is five (5) years or more prior to the application date must also have the relevant work experience described above. Exam Application Fee Medical Administrative Assistant Certification (CMAA) $115.00</w:t>
      </w:r>
    </w:p>
    <w:p w14:paraId="75D695D5" w14:textId="77777777" w:rsidR="00D46099" w:rsidRDefault="00D46099">
      <w:pPr>
        <w:rPr>
          <w:sz w:val="22"/>
          <w:szCs w:val="22"/>
        </w:rPr>
      </w:pPr>
      <w:r>
        <w:rPr>
          <w:sz w:val="22"/>
          <w:szCs w:val="22"/>
        </w:rPr>
        <w:br w:type="page"/>
      </w:r>
    </w:p>
    <w:p w14:paraId="102E9D2C" w14:textId="26FD1722" w:rsidR="00D46099" w:rsidRDefault="00D46099" w:rsidP="00D46099">
      <w:pPr>
        <w:pStyle w:val="Default"/>
        <w:rPr>
          <w:b/>
          <w:bCs/>
          <w:sz w:val="28"/>
          <w:szCs w:val="28"/>
        </w:rPr>
      </w:pPr>
      <w:r>
        <w:rPr>
          <w:b/>
          <w:bCs/>
          <w:sz w:val="28"/>
          <w:szCs w:val="28"/>
        </w:rPr>
        <w:lastRenderedPageBreak/>
        <w:t xml:space="preserve">PROGRAM CREDENTIALS AND PROFESSIONAL CERTIFICATION DISCLOSURE (CONTINUED) </w:t>
      </w:r>
    </w:p>
    <w:p w14:paraId="566D3D01" w14:textId="77777777" w:rsidR="00D46099" w:rsidRDefault="00D46099" w:rsidP="00D46099">
      <w:pPr>
        <w:pStyle w:val="Default"/>
        <w:rPr>
          <w:sz w:val="28"/>
          <w:szCs w:val="28"/>
        </w:rPr>
      </w:pPr>
    </w:p>
    <w:p w14:paraId="67504C24" w14:textId="77777777" w:rsidR="00D46099" w:rsidRDefault="00D46099" w:rsidP="00D46099">
      <w:pPr>
        <w:pStyle w:val="Default"/>
        <w:rPr>
          <w:sz w:val="22"/>
          <w:szCs w:val="22"/>
        </w:rPr>
      </w:pPr>
      <w:r>
        <w:rPr>
          <w:b/>
          <w:bCs/>
          <w:sz w:val="22"/>
          <w:szCs w:val="22"/>
        </w:rPr>
        <w:t xml:space="preserve">Medical Billing &amp; Coding Associate Degree </w:t>
      </w:r>
      <w:r>
        <w:rPr>
          <w:sz w:val="22"/>
          <w:szCs w:val="22"/>
        </w:rPr>
        <w:t xml:space="preserve">The program culminates in an Associate of Science in Medical Billing &amp; Coding, and graduates are eligible to sit for the National </w:t>
      </w:r>
      <w:proofErr w:type="spellStart"/>
      <w:r>
        <w:rPr>
          <w:sz w:val="22"/>
          <w:szCs w:val="22"/>
        </w:rPr>
        <w:t>Healthcareer</w:t>
      </w:r>
      <w:proofErr w:type="spellEnd"/>
      <w:r>
        <w:rPr>
          <w:sz w:val="22"/>
          <w:szCs w:val="22"/>
        </w:rPr>
        <w:t xml:space="preserve"> Association (NHA) Billing and Coding Specialist Certification (CBCS) Certification Eligibility To be eligible to sit for an NHA certification exam (other than the </w:t>
      </w:r>
      <w:proofErr w:type="spellStart"/>
      <w:r>
        <w:rPr>
          <w:sz w:val="22"/>
          <w:szCs w:val="22"/>
        </w:rPr>
        <w:t>ExCPT</w:t>
      </w:r>
      <w:proofErr w:type="spellEnd"/>
      <w:r>
        <w:rPr>
          <w:sz w:val="22"/>
          <w:szCs w:val="22"/>
        </w:rPr>
        <w:t xml:space="preserve"> Pharmacy Technician exam) and receive certification, each candidate must: A. Possess a high school diploma or the equivalent, such as the General Education Development (GED®- GED® is a registered trademark of the American Council on Education (ACE).) test or other equivalency test recognized by the candidate’s state of residency, or diploma and official transcript reflecting equivalent education as evaluated by the American Association of Collegiate Registrars and Admissions Officers for secondary education (if documents are not in English, a translation into English from a translation service approved in the United States for legal or government documents must be available upon request.) B. Successfully complete a training program or have relevant work experience as described below: Training Program - Candidates must satisfy at least one of the following criteria: * 1. Successfully complete a training program in the health field covered by the NHA certification exam offered by an accredited or state-recognized institution or provider; or 2. Successfully complete a formal training program in the health field covered by the NHA certification exam offered by any branch of the U.S. Military. Work Experience - Candidates who have completed at least one (1) year of supervised work experience in the health field covered by the NHA certification exam within the last three (3) years satisfy the work experience requirement. * Candidates whose date of graduation or completion from their training program is five (5) years or more prior to the application date must also have the relevant work experience described above. Exam Application Fee Billing and Coding Specialist Certification (CBCS) $115.00 </w:t>
      </w:r>
    </w:p>
    <w:p w14:paraId="79AE8BF6" w14:textId="77777777" w:rsidR="00D46099" w:rsidRPr="00D46099" w:rsidRDefault="00D46099" w:rsidP="00D46099">
      <w:pPr>
        <w:rPr>
          <w:rFonts w:asciiTheme="minorHAnsi" w:hAnsiTheme="minorHAnsi" w:cstheme="minorHAnsi"/>
          <w:b/>
          <w:bCs/>
          <w:sz w:val="22"/>
          <w:szCs w:val="22"/>
        </w:rPr>
      </w:pPr>
    </w:p>
    <w:p w14:paraId="7BD1DC24" w14:textId="6BBDE166" w:rsidR="00061A14" w:rsidRDefault="00D46099" w:rsidP="00D46099">
      <w:pPr>
        <w:rPr>
          <w:rFonts w:asciiTheme="minorHAnsi" w:hAnsiTheme="minorHAnsi" w:cstheme="minorHAnsi"/>
          <w:sz w:val="22"/>
          <w:szCs w:val="22"/>
        </w:rPr>
      </w:pPr>
      <w:r w:rsidRPr="00D46099">
        <w:rPr>
          <w:rFonts w:asciiTheme="minorHAnsi" w:hAnsiTheme="minorHAnsi" w:cstheme="minorHAnsi"/>
          <w:b/>
          <w:bCs/>
          <w:sz w:val="22"/>
          <w:szCs w:val="22"/>
        </w:rPr>
        <w:t xml:space="preserve">Medical Billing &amp; Coding Certificate </w:t>
      </w:r>
      <w:r w:rsidRPr="00D46099">
        <w:rPr>
          <w:rFonts w:asciiTheme="minorHAnsi" w:hAnsiTheme="minorHAnsi" w:cstheme="minorHAnsi"/>
          <w:b/>
          <w:bCs/>
          <w:sz w:val="22"/>
          <w:szCs w:val="22"/>
        </w:rPr>
        <w:br/>
      </w:r>
      <w:r w:rsidRPr="00D46099">
        <w:rPr>
          <w:rFonts w:asciiTheme="minorHAnsi" w:hAnsiTheme="minorHAnsi" w:cstheme="minorHAnsi"/>
          <w:sz w:val="22"/>
          <w:szCs w:val="22"/>
        </w:rPr>
        <w:t xml:space="preserve">Graduates earn a Certificate of Completion in Medical Billing &amp; Coding and are eligible to sit for the National </w:t>
      </w:r>
      <w:proofErr w:type="spellStart"/>
      <w:r w:rsidRPr="00D46099">
        <w:rPr>
          <w:rFonts w:asciiTheme="minorHAnsi" w:hAnsiTheme="minorHAnsi" w:cstheme="minorHAnsi"/>
          <w:sz w:val="22"/>
          <w:szCs w:val="22"/>
        </w:rPr>
        <w:t>Healthcareer</w:t>
      </w:r>
      <w:proofErr w:type="spellEnd"/>
      <w:r w:rsidRPr="00D46099">
        <w:rPr>
          <w:rFonts w:asciiTheme="minorHAnsi" w:hAnsiTheme="minorHAnsi" w:cstheme="minorHAnsi"/>
          <w:sz w:val="22"/>
          <w:szCs w:val="22"/>
        </w:rPr>
        <w:t xml:space="preserve"> Association (NHA) Billing and Coding Specialist Certification (CBCS) Certification Eligibility To be eligible to sit for an NHA certification exam (other than the </w:t>
      </w:r>
      <w:proofErr w:type="spellStart"/>
      <w:r w:rsidRPr="00D46099">
        <w:rPr>
          <w:rFonts w:asciiTheme="minorHAnsi" w:hAnsiTheme="minorHAnsi" w:cstheme="minorHAnsi"/>
          <w:sz w:val="22"/>
          <w:szCs w:val="22"/>
        </w:rPr>
        <w:t>ExCPT</w:t>
      </w:r>
      <w:proofErr w:type="spellEnd"/>
      <w:r w:rsidRPr="00D46099">
        <w:rPr>
          <w:rFonts w:asciiTheme="minorHAnsi" w:hAnsiTheme="minorHAnsi" w:cstheme="minorHAnsi"/>
          <w:sz w:val="22"/>
          <w:szCs w:val="22"/>
        </w:rPr>
        <w:t xml:space="preserve"> Pharmacy Technician exam) and receive certification, each candidate must: A. Possess a high school diploma or the equivalent, such as the General Education Development (GED®- GED® is a registered trademark of the American Council on Education (ACE).) test or other equivalency test recognized by the candidate’s state of residency, or diploma and official transcript reflecting equivalent education as evaluated by the American Association of Collegiate Registrars and Admissions Officers for secondary education (if documents are not in English, a translation into English from a translation service approved in the United States for legal or government documents must be available upon request.) B. Successfully complete a training program or have relevant work experience as described below: Training Program - Candidates must satisfy at least one of the following criteria: * 1. Successfully complete a training program in the health field covered by the NHA certification exam offered by an accredited or state-recognized institution or provider; or 2. Successfully complete a formal training program in the health field covered by the NHA certification exam offered by any branch of the U.S. Military. Work Experience - Candidates who have completed at least one (1) year of supervised work experience in the health field covered by the NHA certification exam within the last three (3) years satisfy the work experience requirement. * Candidates whose date of graduation or completion from their training program is five (5) years or more prior to the application date must also have the relevant work experience described above. Exam Application Fee Billing and Coding Specialist Certification (CBCS) $115.00</w:t>
      </w:r>
    </w:p>
    <w:p w14:paraId="58F82205" w14:textId="77777777" w:rsidR="0023721C" w:rsidRDefault="0023721C" w:rsidP="00DD1E9C">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 xml:space="preserve">Nursing </w:t>
      </w:r>
      <w:r w:rsidR="00DD1E9C">
        <w:rPr>
          <w:rFonts w:asciiTheme="minorHAnsi" w:hAnsiTheme="minorHAnsi" w:cstheme="minorHAnsi"/>
          <w:b/>
          <w:bCs/>
          <w:sz w:val="22"/>
          <w:szCs w:val="22"/>
        </w:rPr>
        <w:t xml:space="preserve">Bachelors </w:t>
      </w:r>
      <w:proofErr w:type="spellStart"/>
      <w:r>
        <w:rPr>
          <w:rFonts w:asciiTheme="minorHAnsi" w:hAnsiTheme="minorHAnsi" w:cstheme="minorHAnsi"/>
          <w:b/>
          <w:bCs/>
          <w:sz w:val="22"/>
          <w:szCs w:val="22"/>
        </w:rPr>
        <w:t>Degree</w:t>
      </w:r>
      <w:proofErr w:type="spellEnd"/>
    </w:p>
    <w:p w14:paraId="4B3C6BF2" w14:textId="63C80EEF" w:rsidR="00DD1E9C" w:rsidRPr="00D46099" w:rsidRDefault="00DD1E9C" w:rsidP="00DD1E9C">
      <w:pPr>
        <w:pStyle w:val="Default"/>
        <w:rPr>
          <w:rFonts w:asciiTheme="minorHAnsi" w:hAnsiTheme="minorHAnsi" w:cstheme="minorHAnsi"/>
          <w:sz w:val="22"/>
          <w:szCs w:val="22"/>
        </w:rPr>
      </w:pPr>
      <w:r w:rsidRPr="00D46099">
        <w:rPr>
          <w:rFonts w:asciiTheme="minorHAnsi" w:hAnsiTheme="minorHAnsi" w:cstheme="minorHAnsi"/>
          <w:sz w:val="22"/>
          <w:szCs w:val="22"/>
        </w:rPr>
        <w:t>The program culminates in a</w:t>
      </w:r>
      <w:r>
        <w:rPr>
          <w:rFonts w:asciiTheme="minorHAnsi" w:hAnsiTheme="minorHAnsi" w:cstheme="minorHAnsi"/>
          <w:sz w:val="22"/>
          <w:szCs w:val="22"/>
        </w:rPr>
        <w:t xml:space="preserve"> </w:t>
      </w:r>
      <w:proofErr w:type="spellStart"/>
      <w:r>
        <w:rPr>
          <w:rFonts w:asciiTheme="minorHAnsi" w:hAnsiTheme="minorHAnsi" w:cstheme="minorHAnsi"/>
          <w:sz w:val="22"/>
          <w:szCs w:val="22"/>
        </w:rPr>
        <w:t>Bachelors</w:t>
      </w:r>
      <w:proofErr w:type="spellEnd"/>
      <w:r>
        <w:rPr>
          <w:rFonts w:asciiTheme="minorHAnsi" w:hAnsiTheme="minorHAnsi" w:cstheme="minorHAnsi"/>
          <w:sz w:val="22"/>
          <w:szCs w:val="22"/>
        </w:rPr>
        <w:t xml:space="preserve"> </w:t>
      </w:r>
      <w:r w:rsidRPr="00D46099">
        <w:rPr>
          <w:rFonts w:asciiTheme="minorHAnsi" w:hAnsiTheme="minorHAnsi" w:cstheme="minorHAnsi"/>
          <w:sz w:val="22"/>
          <w:szCs w:val="22"/>
        </w:rPr>
        <w:t xml:space="preserve">of Science degree in </w:t>
      </w:r>
      <w:r w:rsidR="0023721C">
        <w:rPr>
          <w:rFonts w:asciiTheme="minorHAnsi" w:hAnsiTheme="minorHAnsi" w:cstheme="minorHAnsi"/>
          <w:sz w:val="22"/>
          <w:szCs w:val="22"/>
        </w:rPr>
        <w:t>Nursing. This is a post</w:t>
      </w:r>
      <w:r w:rsidR="003B6E6C">
        <w:rPr>
          <w:rFonts w:asciiTheme="minorHAnsi" w:hAnsiTheme="minorHAnsi" w:cstheme="minorHAnsi"/>
          <w:sz w:val="22"/>
          <w:szCs w:val="22"/>
        </w:rPr>
        <w:t>-</w:t>
      </w:r>
      <w:r w:rsidR="0023721C">
        <w:rPr>
          <w:rFonts w:asciiTheme="minorHAnsi" w:hAnsiTheme="minorHAnsi" w:cstheme="minorHAnsi"/>
          <w:sz w:val="22"/>
          <w:szCs w:val="22"/>
        </w:rPr>
        <w:t>licensure degree program</w:t>
      </w:r>
      <w:r w:rsidR="008A4C79">
        <w:rPr>
          <w:rFonts w:asciiTheme="minorHAnsi" w:hAnsiTheme="minorHAnsi" w:cstheme="minorHAnsi"/>
          <w:sz w:val="22"/>
          <w:szCs w:val="22"/>
        </w:rPr>
        <w:t xml:space="preserve"> and is not intended to prepare students for additional licensure or certification.</w:t>
      </w:r>
    </w:p>
    <w:p w14:paraId="6E7CEAD5" w14:textId="77777777" w:rsidR="00D46099" w:rsidRPr="00D46099" w:rsidRDefault="00D46099" w:rsidP="00D46099">
      <w:pPr>
        <w:rPr>
          <w:rFonts w:asciiTheme="minorHAnsi" w:hAnsiTheme="minorHAnsi" w:cstheme="minorHAnsi"/>
          <w:sz w:val="22"/>
          <w:szCs w:val="22"/>
        </w:rPr>
      </w:pPr>
    </w:p>
    <w:p w14:paraId="2BB19220" w14:textId="609503EE" w:rsidR="00D46099" w:rsidRPr="00D46099" w:rsidRDefault="00D46099" w:rsidP="00D46099">
      <w:pPr>
        <w:rPr>
          <w:rFonts w:asciiTheme="minorHAnsi" w:hAnsiTheme="minorHAnsi" w:cstheme="minorHAnsi"/>
        </w:rPr>
      </w:pPr>
      <w:r w:rsidRPr="00D46099">
        <w:rPr>
          <w:rFonts w:asciiTheme="minorHAnsi" w:hAnsiTheme="minorHAnsi" w:cstheme="minorHAnsi"/>
          <w:b/>
          <w:bCs/>
          <w:sz w:val="22"/>
          <w:szCs w:val="22"/>
        </w:rPr>
        <w:t>Carrington College prepares students to take appropriate certification and licensure exams related to their individual majors. The College does not guarantee students will successfully pass these exams or be certified or licensed as a result of completing the program. Also, while these credentials are intended to be portable nation-wide, and applicable to most employer, prospective students considering programs at Carrington College Online should research any local or employer specific requirements for licensure, certification or registration prior to enrollment.</w:t>
      </w:r>
    </w:p>
    <w:sectPr w:rsidR="00D46099" w:rsidRPr="00D46099" w:rsidSect="007A2A32">
      <w:headerReference w:type="default" r:id="rId10"/>
      <w:footerReference w:type="default" r:id="rId11"/>
      <w:pgSz w:w="15840" w:h="12240" w:orient="landscape"/>
      <w:pgMar w:top="1080" w:right="1440" w:bottom="1080" w:left="1440" w:header="0" w:footer="6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058E" w14:textId="77777777" w:rsidR="00641C35" w:rsidRDefault="00641C35" w:rsidP="007A2A32">
      <w:r>
        <w:separator/>
      </w:r>
    </w:p>
    <w:p w14:paraId="7FA6D68C" w14:textId="77777777" w:rsidR="00641C35" w:rsidRDefault="00641C35"/>
  </w:endnote>
  <w:endnote w:type="continuationSeparator" w:id="0">
    <w:p w14:paraId="12E47E48" w14:textId="77777777" w:rsidR="00641C35" w:rsidRDefault="00641C35" w:rsidP="007A2A32">
      <w:r>
        <w:continuationSeparator/>
      </w:r>
    </w:p>
    <w:p w14:paraId="62CD540A" w14:textId="77777777" w:rsidR="00641C35" w:rsidRDefault="00641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209" w14:textId="0AB93503" w:rsidR="00490648" w:rsidRDefault="00D46099" w:rsidP="00D46099">
    <w:pPr>
      <w:pStyle w:val="Footer"/>
    </w:pPr>
    <w:r>
      <w:rPr>
        <w:sz w:val="22"/>
        <w:szCs w:val="22"/>
      </w:rPr>
      <w:t xml:space="preserve">Carrington College – Online State Authorization, Program Credentials and Professional Certifications Report Published </w:t>
    </w:r>
    <w:r w:rsidR="00A62710">
      <w:rPr>
        <w:sz w:val="22"/>
        <w:szCs w:val="22"/>
      </w:rPr>
      <w:t>February 14</w:t>
    </w:r>
    <w:r>
      <w:rPr>
        <w:sz w:val="22"/>
        <w:szCs w:val="22"/>
      </w:rPr>
      <w:t>, 202</w:t>
    </w:r>
    <w:r w:rsidR="00A62710">
      <w:rPr>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1055" w14:textId="77777777" w:rsidR="00641C35" w:rsidRDefault="00641C35" w:rsidP="007A2A32">
      <w:r>
        <w:separator/>
      </w:r>
    </w:p>
    <w:p w14:paraId="542065AB" w14:textId="77777777" w:rsidR="00641C35" w:rsidRDefault="00641C35"/>
  </w:footnote>
  <w:footnote w:type="continuationSeparator" w:id="0">
    <w:p w14:paraId="028940E1" w14:textId="77777777" w:rsidR="00641C35" w:rsidRDefault="00641C35" w:rsidP="007A2A32">
      <w:r>
        <w:continuationSeparator/>
      </w:r>
    </w:p>
    <w:p w14:paraId="668A9A6E" w14:textId="77777777" w:rsidR="00641C35" w:rsidRDefault="00641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3C9" w14:textId="37DC6EF4" w:rsidR="00942E09" w:rsidRDefault="00942E09" w:rsidP="007A2A32">
    <w:pPr>
      <w:pStyle w:val="Header"/>
    </w:pPr>
  </w:p>
  <w:p w14:paraId="1E9956AB" w14:textId="77777777" w:rsidR="00061A14" w:rsidRDefault="00061A14" w:rsidP="007A2A32">
    <w:pPr>
      <w:pStyle w:val="Header"/>
    </w:pPr>
  </w:p>
  <w:p w14:paraId="37C0DA4E" w14:textId="18211702" w:rsidR="00733918" w:rsidRDefault="00942E09" w:rsidP="007A2A32">
    <w:pPr>
      <w:pStyle w:val="Header"/>
    </w:pPr>
    <w:r w:rsidRPr="0063525C">
      <w:rPr>
        <w:noProof/>
      </w:rPr>
      <w:drawing>
        <wp:inline distT="0" distB="0" distL="0" distR="0" wp14:anchorId="7D5AF94B" wp14:editId="261A9F32">
          <wp:extent cx="4810125" cy="647700"/>
          <wp:effectExtent l="0" t="0" r="9525" b="0"/>
          <wp:docPr id="8" name="Picture 8" descr="C:\Users\D40002074\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40002074\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647700"/>
                  </a:xfrm>
                  <a:prstGeom prst="rect">
                    <a:avLst/>
                  </a:prstGeom>
                  <a:noFill/>
                  <a:ln>
                    <a:noFill/>
                  </a:ln>
                </pic:spPr>
              </pic:pic>
            </a:graphicData>
          </a:graphic>
        </wp:inline>
      </w:drawing>
    </w:r>
  </w:p>
  <w:p w14:paraId="7EDD11B7" w14:textId="77777777" w:rsidR="00490648" w:rsidRDefault="00490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56B6D"/>
    <w:multiLevelType w:val="hybridMultilevel"/>
    <w:tmpl w:val="13D4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B1175"/>
    <w:multiLevelType w:val="hybridMultilevel"/>
    <w:tmpl w:val="8F288068"/>
    <w:lvl w:ilvl="0" w:tplc="15826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501990">
    <w:abstractNumId w:val="1"/>
  </w:num>
  <w:num w:numId="2" w16cid:durableId="126144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18"/>
    <w:rsid w:val="0002626F"/>
    <w:rsid w:val="00031530"/>
    <w:rsid w:val="000565F4"/>
    <w:rsid w:val="00061A14"/>
    <w:rsid w:val="000D0EF1"/>
    <w:rsid w:val="000D3A24"/>
    <w:rsid w:val="000D4CA6"/>
    <w:rsid w:val="00136432"/>
    <w:rsid w:val="00142C4C"/>
    <w:rsid w:val="00147D34"/>
    <w:rsid w:val="00164695"/>
    <w:rsid w:val="001D3D2C"/>
    <w:rsid w:val="001E59FA"/>
    <w:rsid w:val="002054D4"/>
    <w:rsid w:val="002322A1"/>
    <w:rsid w:val="0023721C"/>
    <w:rsid w:val="00237A51"/>
    <w:rsid w:val="00242DC9"/>
    <w:rsid w:val="00266586"/>
    <w:rsid w:val="00274D3B"/>
    <w:rsid w:val="002B0898"/>
    <w:rsid w:val="002D6AD3"/>
    <w:rsid w:val="002E36F3"/>
    <w:rsid w:val="003667FD"/>
    <w:rsid w:val="003B6E6C"/>
    <w:rsid w:val="003C523F"/>
    <w:rsid w:val="003E0853"/>
    <w:rsid w:val="003F19A5"/>
    <w:rsid w:val="00452BE8"/>
    <w:rsid w:val="0046766B"/>
    <w:rsid w:val="00490648"/>
    <w:rsid w:val="0049461F"/>
    <w:rsid w:val="004A2252"/>
    <w:rsid w:val="004B1F0A"/>
    <w:rsid w:val="004C696A"/>
    <w:rsid w:val="004E16CB"/>
    <w:rsid w:val="00544951"/>
    <w:rsid w:val="00551CEB"/>
    <w:rsid w:val="00583F7F"/>
    <w:rsid w:val="005A1803"/>
    <w:rsid w:val="005E2C4A"/>
    <w:rsid w:val="005F2C28"/>
    <w:rsid w:val="005F3069"/>
    <w:rsid w:val="005F3CE2"/>
    <w:rsid w:val="006012C2"/>
    <w:rsid w:val="00623B77"/>
    <w:rsid w:val="0063723E"/>
    <w:rsid w:val="00641C35"/>
    <w:rsid w:val="006913B3"/>
    <w:rsid w:val="006B11EA"/>
    <w:rsid w:val="007129F9"/>
    <w:rsid w:val="007230AA"/>
    <w:rsid w:val="00733918"/>
    <w:rsid w:val="007425E0"/>
    <w:rsid w:val="007835D9"/>
    <w:rsid w:val="00786D3A"/>
    <w:rsid w:val="00796C4A"/>
    <w:rsid w:val="007A2A32"/>
    <w:rsid w:val="007B2889"/>
    <w:rsid w:val="007D6009"/>
    <w:rsid w:val="007E248F"/>
    <w:rsid w:val="00800A01"/>
    <w:rsid w:val="00803165"/>
    <w:rsid w:val="00803E37"/>
    <w:rsid w:val="008A4C79"/>
    <w:rsid w:val="008B2588"/>
    <w:rsid w:val="0090509B"/>
    <w:rsid w:val="00937FF5"/>
    <w:rsid w:val="00942E09"/>
    <w:rsid w:val="009961C0"/>
    <w:rsid w:val="009B01EB"/>
    <w:rsid w:val="009D71C4"/>
    <w:rsid w:val="009F573D"/>
    <w:rsid w:val="00A039BF"/>
    <w:rsid w:val="00A04A94"/>
    <w:rsid w:val="00A62710"/>
    <w:rsid w:val="00A70EF5"/>
    <w:rsid w:val="00A96141"/>
    <w:rsid w:val="00AB3DA1"/>
    <w:rsid w:val="00AC4138"/>
    <w:rsid w:val="00B067EB"/>
    <w:rsid w:val="00B17C43"/>
    <w:rsid w:val="00B405EF"/>
    <w:rsid w:val="00B92265"/>
    <w:rsid w:val="00BB5F41"/>
    <w:rsid w:val="00BB7553"/>
    <w:rsid w:val="00BC084D"/>
    <w:rsid w:val="00C438C4"/>
    <w:rsid w:val="00C573FB"/>
    <w:rsid w:val="00CC7F13"/>
    <w:rsid w:val="00CD3582"/>
    <w:rsid w:val="00CE250D"/>
    <w:rsid w:val="00D20E93"/>
    <w:rsid w:val="00D46099"/>
    <w:rsid w:val="00D500F0"/>
    <w:rsid w:val="00D544C7"/>
    <w:rsid w:val="00D900A2"/>
    <w:rsid w:val="00D907DF"/>
    <w:rsid w:val="00DD1087"/>
    <w:rsid w:val="00DD1E9C"/>
    <w:rsid w:val="00DE315C"/>
    <w:rsid w:val="00E075EF"/>
    <w:rsid w:val="00E14E28"/>
    <w:rsid w:val="00E30550"/>
    <w:rsid w:val="00E3713A"/>
    <w:rsid w:val="00E3733F"/>
    <w:rsid w:val="00E417E9"/>
    <w:rsid w:val="00E42C40"/>
    <w:rsid w:val="00E44C13"/>
    <w:rsid w:val="00E53C07"/>
    <w:rsid w:val="00E9368E"/>
    <w:rsid w:val="00EB03D4"/>
    <w:rsid w:val="00EE5E39"/>
    <w:rsid w:val="00F23688"/>
    <w:rsid w:val="00F360FA"/>
    <w:rsid w:val="00F63C34"/>
    <w:rsid w:val="00FB3B94"/>
    <w:rsid w:val="00FC3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6EA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A2A32"/>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918"/>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733918"/>
  </w:style>
  <w:style w:type="paragraph" w:styleId="Footer">
    <w:name w:val="footer"/>
    <w:basedOn w:val="Normal"/>
    <w:link w:val="FooterChar"/>
    <w:uiPriority w:val="99"/>
    <w:unhideWhenUsed/>
    <w:rsid w:val="00733918"/>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733918"/>
  </w:style>
  <w:style w:type="paragraph" w:styleId="NoSpacing">
    <w:name w:val="No Spacing"/>
    <w:uiPriority w:val="1"/>
    <w:qFormat/>
    <w:rsid w:val="00BB7553"/>
    <w:rPr>
      <w:rFonts w:ascii="Arial" w:eastAsia="Times New Roman" w:hAnsi="Arial" w:cs="Times New Roman"/>
      <w:szCs w:val="20"/>
    </w:rPr>
  </w:style>
  <w:style w:type="character" w:styleId="Hyperlink">
    <w:name w:val="Hyperlink"/>
    <w:basedOn w:val="DefaultParagraphFont"/>
    <w:uiPriority w:val="99"/>
    <w:unhideWhenUsed/>
    <w:rsid w:val="005E2C4A"/>
    <w:rPr>
      <w:color w:val="0563C1" w:themeColor="hyperlink"/>
      <w:u w:val="single"/>
    </w:rPr>
  </w:style>
  <w:style w:type="paragraph" w:styleId="NormalWeb">
    <w:name w:val="Normal (Web)"/>
    <w:basedOn w:val="Normal"/>
    <w:uiPriority w:val="99"/>
    <w:unhideWhenUsed/>
    <w:rsid w:val="000D0EF1"/>
    <w:rPr>
      <w:rFonts w:ascii="Times New Roman" w:eastAsiaTheme="minorHAnsi" w:hAnsi="Times New Roman"/>
      <w:szCs w:val="24"/>
    </w:rPr>
  </w:style>
  <w:style w:type="paragraph" w:styleId="BalloonText">
    <w:name w:val="Balloon Text"/>
    <w:basedOn w:val="Normal"/>
    <w:link w:val="BalloonTextChar"/>
    <w:uiPriority w:val="99"/>
    <w:semiHidden/>
    <w:unhideWhenUsed/>
    <w:rsid w:val="009F5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73D"/>
    <w:rPr>
      <w:rFonts w:ascii="Segoe UI" w:eastAsia="Times New Roman" w:hAnsi="Segoe UI" w:cs="Segoe UI"/>
      <w:sz w:val="18"/>
      <w:szCs w:val="18"/>
    </w:rPr>
  </w:style>
  <w:style w:type="table" w:styleId="TableGrid">
    <w:name w:val="Table Grid"/>
    <w:basedOn w:val="TableNormal"/>
    <w:uiPriority w:val="39"/>
    <w:rsid w:val="0006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A14"/>
    <w:pPr>
      <w:ind w:left="720"/>
      <w:contextualSpacing/>
    </w:pPr>
  </w:style>
  <w:style w:type="character" w:styleId="UnresolvedMention">
    <w:name w:val="Unresolved Mention"/>
    <w:basedOn w:val="DefaultParagraphFont"/>
    <w:uiPriority w:val="99"/>
    <w:semiHidden/>
    <w:unhideWhenUsed/>
    <w:rsid w:val="007A2A32"/>
    <w:rPr>
      <w:color w:val="605E5C"/>
      <w:shd w:val="clear" w:color="auto" w:fill="E1DFDD"/>
    </w:rPr>
  </w:style>
  <w:style w:type="paragraph" w:customStyle="1" w:styleId="Default">
    <w:name w:val="Default"/>
    <w:rsid w:val="00937FF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4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2736365E44E44846C74B17E516D8A" ma:contentTypeVersion="14" ma:contentTypeDescription="Create a new document." ma:contentTypeScope="" ma:versionID="10160dab4397ba6a881d14048a280b8b">
  <xsd:schema xmlns:xsd="http://www.w3.org/2001/XMLSchema" xmlns:xs="http://www.w3.org/2001/XMLSchema" xmlns:p="http://schemas.microsoft.com/office/2006/metadata/properties" xmlns:ns1="http://schemas.microsoft.com/sharepoint/v3" xmlns:ns2="48509465-b532-4ddf-b00e-bb7c3fe09130" xmlns:ns3="fa361735-5f9d-42e2-b377-0147db875334" targetNamespace="http://schemas.microsoft.com/office/2006/metadata/properties" ma:root="true" ma:fieldsID="803f251bb72cb90e3830e472c944456d" ns1:_="" ns2:_="" ns3:_="">
    <xsd:import namespace="http://schemas.microsoft.com/sharepoint/v3"/>
    <xsd:import namespace="48509465-b532-4ddf-b00e-bb7c3fe09130"/>
    <xsd:import namespace="fa361735-5f9d-42e2-b377-0147db875334"/>
    <xsd:element name="properties">
      <xsd:complexType>
        <xsd:sequence>
          <xsd:element name="documentManagement">
            <xsd:complexType>
              <xsd:all>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09465-b532-4ddf-b00e-bb7c3fe09130" elementFormDefault="qualified">
    <xsd:import namespace="http://schemas.microsoft.com/office/2006/documentManagement/types"/>
    <xsd:import namespace="http://schemas.microsoft.com/office/infopath/2007/PartnerControls"/>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361735-5f9d-42e2-b377-0147db87533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929F36-D540-4C8A-965D-FCC6BABA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509465-b532-4ddf-b00e-bb7c3fe09130"/>
    <ds:schemaRef ds:uri="fa361735-5f9d-42e2-b377-0147db875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D7D4F-A412-41BD-90D9-D5AEA6B93B8C}">
  <ds:schemaRefs>
    <ds:schemaRef ds:uri="http://schemas.microsoft.com/sharepoint/v3/contenttype/forms"/>
  </ds:schemaRefs>
</ds:datastoreItem>
</file>

<file path=customXml/itemProps3.xml><?xml version="1.0" encoding="utf-8"?>
<ds:datastoreItem xmlns:ds="http://schemas.openxmlformats.org/officeDocument/2006/customXml" ds:itemID="{6380CAE9-E5CE-4261-9E5F-E4BFAF54B8A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Hendrickson</cp:lastModifiedBy>
  <cp:revision>2</cp:revision>
  <cp:lastPrinted>2019-02-04T18:22:00Z</cp:lastPrinted>
  <dcterms:created xsi:type="dcterms:W3CDTF">2023-03-21T18:59:00Z</dcterms:created>
  <dcterms:modified xsi:type="dcterms:W3CDTF">2023-03-21T18:59:00Z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0x0101002072736365E44E44846C74B17E516D8A</vt:lpwstr>
  </property>
</Properties>
</file>